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7386" w14:textId="4E036816" w:rsidR="00860B20" w:rsidRPr="00A95711" w:rsidRDefault="000E3CE6">
      <w:pPr>
        <w:rPr>
          <w:rFonts w:ascii="Lato Black" w:eastAsia="Tahoma" w:hAnsi="Lato Black" w:cs="Tahoma"/>
          <w:b/>
          <w:color w:val="4D9342"/>
          <w:sz w:val="40"/>
          <w:szCs w:val="40"/>
        </w:rPr>
      </w:pPr>
      <w:r w:rsidRPr="00A95711">
        <w:rPr>
          <w:rFonts w:ascii="Lato Black" w:hAnsi="Lato Black"/>
          <w:b/>
          <w:bCs/>
          <w:noProof/>
          <w:color w:val="4D9342"/>
          <w:sz w:val="24"/>
          <w:szCs w:val="24"/>
        </w:rPr>
        <w:drawing>
          <wp:anchor distT="0" distB="0" distL="114300" distR="114300" simplePos="0" relativeHeight="251663360" behindDoc="1" locked="0" layoutInCell="1" allowOverlap="1" wp14:anchorId="73BCE5D0" wp14:editId="2999AED8">
            <wp:simplePos x="0" y="0"/>
            <wp:positionH relativeFrom="margin">
              <wp:align>right</wp:align>
            </wp:positionH>
            <wp:positionV relativeFrom="paragraph">
              <wp:posOffset>12700</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E51C5" w:rsidRPr="00A95711">
        <w:rPr>
          <w:rFonts w:ascii="Lato Black" w:eastAsia="Tahoma" w:hAnsi="Lato Black" w:cs="Tahoma"/>
          <w:b/>
          <w:color w:val="4D9342"/>
          <w:sz w:val="40"/>
          <w:szCs w:val="40"/>
        </w:rPr>
        <w:t>SWOT ANALYSIS</w:t>
      </w:r>
    </w:p>
    <w:p w14:paraId="063FE554" w14:textId="77777777" w:rsidR="00860B20" w:rsidRPr="00A95711" w:rsidRDefault="009E51C5">
      <w:pPr>
        <w:rPr>
          <w:rFonts w:ascii="Lato" w:eastAsia="Tahoma" w:hAnsi="Lato" w:cs="Tahoma"/>
          <w:b/>
          <w:color w:val="D87E28"/>
          <w:sz w:val="28"/>
          <w:szCs w:val="28"/>
        </w:rPr>
      </w:pPr>
      <w:r w:rsidRPr="00A95711">
        <w:rPr>
          <w:rFonts w:ascii="Lato" w:eastAsia="Tahoma" w:hAnsi="Lato" w:cs="Tahoma"/>
          <w:b/>
          <w:color w:val="D87E28"/>
          <w:sz w:val="28"/>
          <w:szCs w:val="28"/>
        </w:rPr>
        <w:t>Purpose</w:t>
      </w:r>
    </w:p>
    <w:p w14:paraId="5C4D6E8D" w14:textId="77777777" w:rsidR="00860B20" w:rsidRPr="00A95711" w:rsidRDefault="009E51C5">
      <w:pPr>
        <w:rPr>
          <w:rFonts w:ascii="Lato" w:eastAsia="Tahoma" w:hAnsi="Lato" w:cs="Tahoma"/>
          <w:sz w:val="20"/>
          <w:szCs w:val="20"/>
        </w:rPr>
      </w:pPr>
      <w:r w:rsidRPr="00A95711">
        <w:rPr>
          <w:rFonts w:ascii="Lato" w:eastAsia="Tahoma" w:hAnsi="Lato" w:cs="Tahoma"/>
          <w:sz w:val="20"/>
          <w:szCs w:val="20"/>
        </w:rPr>
        <w:t>SWOT, which stands for Strength, Weakness, Opportunities, and Threat, is an analysis to evaluate a project, a process, or an entire organization. It ensures that the project, process, or organization remains updated with external opportunities and risks. For instance, it helps the organization:</w:t>
      </w:r>
    </w:p>
    <w:p w14:paraId="2197096A" w14:textId="236585CE" w:rsidR="00860B20" w:rsidRPr="00A95711" w:rsidRDefault="009E51C5" w:rsidP="00840435">
      <w:pPr>
        <w:numPr>
          <w:ilvl w:val="0"/>
          <w:numId w:val="2"/>
        </w:numPr>
        <w:pBdr>
          <w:top w:val="nil"/>
          <w:left w:val="nil"/>
          <w:bottom w:val="nil"/>
          <w:right w:val="nil"/>
          <w:between w:val="nil"/>
        </w:pBdr>
        <w:spacing w:after="0" w:line="276" w:lineRule="auto"/>
        <w:rPr>
          <w:rFonts w:ascii="Lato" w:eastAsia="Tahoma" w:hAnsi="Lato" w:cs="Tahoma"/>
          <w:color w:val="000000"/>
          <w:sz w:val="20"/>
          <w:szCs w:val="20"/>
        </w:rPr>
      </w:pPr>
      <w:r w:rsidRPr="00A95711">
        <w:rPr>
          <w:rFonts w:ascii="Lato" w:eastAsia="Tahoma" w:hAnsi="Lato" w:cs="Tahoma"/>
          <w:color w:val="000000"/>
          <w:sz w:val="20"/>
          <w:szCs w:val="20"/>
        </w:rPr>
        <w:t xml:space="preserve">Define the internal strengths </w:t>
      </w:r>
      <w:sdt>
        <w:sdtPr>
          <w:rPr>
            <w:rFonts w:ascii="Lato" w:hAnsi="Lato"/>
          </w:rPr>
          <w:tag w:val="goog_rdk_0"/>
          <w:id w:val="-2112731330"/>
        </w:sdtPr>
        <w:sdtEndPr/>
        <w:sdtContent>
          <w:r w:rsidRPr="00A95711">
            <w:rPr>
              <w:rFonts w:ascii="Lato" w:eastAsia="Tahoma" w:hAnsi="Lato" w:cs="Tahoma"/>
              <w:color w:val="000000"/>
              <w:sz w:val="20"/>
              <w:szCs w:val="20"/>
            </w:rPr>
            <w:t>to</w:t>
          </w:r>
        </w:sdtContent>
      </w:sdt>
      <w:r w:rsidR="009E63C7" w:rsidRPr="00A95711">
        <w:rPr>
          <w:rFonts w:ascii="Lato" w:hAnsi="Lato"/>
        </w:rPr>
        <w:t xml:space="preserve"> </w:t>
      </w:r>
      <w:r w:rsidRPr="00A95711">
        <w:rPr>
          <w:rFonts w:ascii="Lato" w:eastAsia="Tahoma" w:hAnsi="Lato" w:cs="Tahoma"/>
          <w:color w:val="000000"/>
          <w:sz w:val="20"/>
          <w:szCs w:val="20"/>
        </w:rPr>
        <w:t>be further maintained or developed.</w:t>
      </w:r>
    </w:p>
    <w:p w14:paraId="3A50FA74" w14:textId="42AF355B" w:rsidR="00860B20" w:rsidRPr="00A95711" w:rsidRDefault="009E51C5" w:rsidP="00840435">
      <w:pPr>
        <w:numPr>
          <w:ilvl w:val="0"/>
          <w:numId w:val="2"/>
        </w:numPr>
        <w:pBdr>
          <w:top w:val="nil"/>
          <w:left w:val="nil"/>
          <w:bottom w:val="nil"/>
          <w:right w:val="nil"/>
          <w:between w:val="nil"/>
        </w:pBdr>
        <w:spacing w:after="0" w:line="276" w:lineRule="auto"/>
        <w:rPr>
          <w:rFonts w:ascii="Lato" w:eastAsia="Tahoma" w:hAnsi="Lato" w:cs="Tahoma"/>
          <w:color w:val="000000"/>
          <w:sz w:val="20"/>
          <w:szCs w:val="20"/>
        </w:rPr>
      </w:pPr>
      <w:r w:rsidRPr="00A95711">
        <w:rPr>
          <w:rFonts w:ascii="Lato" w:eastAsia="Tahoma" w:hAnsi="Lato" w:cs="Tahoma"/>
          <w:color w:val="000000"/>
          <w:sz w:val="20"/>
          <w:szCs w:val="20"/>
        </w:rPr>
        <w:t xml:space="preserve">Define the internal weaknesses </w:t>
      </w:r>
      <w:sdt>
        <w:sdtPr>
          <w:rPr>
            <w:rFonts w:ascii="Lato" w:hAnsi="Lato"/>
          </w:rPr>
          <w:tag w:val="goog_rdk_2"/>
          <w:id w:val="136075115"/>
        </w:sdtPr>
        <w:sdtEndPr/>
        <w:sdtContent>
          <w:r w:rsidRPr="00A95711">
            <w:rPr>
              <w:rFonts w:ascii="Lato" w:eastAsia="Tahoma" w:hAnsi="Lato" w:cs="Tahoma"/>
              <w:color w:val="000000"/>
              <w:sz w:val="20"/>
              <w:szCs w:val="20"/>
            </w:rPr>
            <w:t>to</w:t>
          </w:r>
        </w:sdtContent>
      </w:sdt>
      <w:r w:rsidR="009E63C7" w:rsidRPr="00A95711">
        <w:rPr>
          <w:rFonts w:ascii="Lato" w:hAnsi="Lato"/>
        </w:rPr>
        <w:t xml:space="preserve"> </w:t>
      </w:r>
      <w:r w:rsidRPr="00A95711">
        <w:rPr>
          <w:rFonts w:ascii="Lato" w:eastAsia="Tahoma" w:hAnsi="Lato" w:cs="Tahoma"/>
          <w:color w:val="000000"/>
          <w:sz w:val="20"/>
          <w:szCs w:val="20"/>
        </w:rPr>
        <w:t xml:space="preserve">be adapted or </w:t>
      </w:r>
      <w:sdt>
        <w:sdtPr>
          <w:rPr>
            <w:rFonts w:ascii="Lato" w:hAnsi="Lato"/>
          </w:rPr>
          <w:tag w:val="goog_rdk_4"/>
          <w:id w:val="1487284905"/>
        </w:sdtPr>
        <w:sdtEndPr/>
        <w:sdtContent>
          <w:r w:rsidRPr="00A95711">
            <w:rPr>
              <w:rFonts w:ascii="Lato" w:eastAsia="Tahoma" w:hAnsi="Lato" w:cs="Tahoma"/>
              <w:color w:val="000000"/>
              <w:sz w:val="20"/>
              <w:szCs w:val="20"/>
            </w:rPr>
            <w:t>addressed</w:t>
          </w:r>
        </w:sdtContent>
      </w:sdt>
      <w:r w:rsidR="00840435" w:rsidRPr="00A95711">
        <w:rPr>
          <w:rFonts w:ascii="Lato" w:hAnsi="Lato"/>
        </w:rPr>
        <w:t>.</w:t>
      </w:r>
    </w:p>
    <w:p w14:paraId="4FA510E7" w14:textId="3CDEE21A" w:rsidR="00860B20" w:rsidRPr="00A95711" w:rsidRDefault="009E51C5" w:rsidP="00840435">
      <w:pPr>
        <w:numPr>
          <w:ilvl w:val="0"/>
          <w:numId w:val="2"/>
        </w:numPr>
        <w:pBdr>
          <w:top w:val="nil"/>
          <w:left w:val="nil"/>
          <w:bottom w:val="nil"/>
          <w:right w:val="nil"/>
          <w:between w:val="nil"/>
        </w:pBdr>
        <w:spacing w:after="0" w:line="276" w:lineRule="auto"/>
        <w:rPr>
          <w:rFonts w:ascii="Lato" w:eastAsia="Tahoma" w:hAnsi="Lato" w:cs="Tahoma"/>
          <w:color w:val="000000"/>
          <w:sz w:val="20"/>
          <w:szCs w:val="20"/>
        </w:rPr>
      </w:pPr>
      <w:r w:rsidRPr="00A95711">
        <w:rPr>
          <w:rFonts w:ascii="Lato" w:eastAsia="Tahoma" w:hAnsi="Lato" w:cs="Tahoma"/>
          <w:color w:val="000000"/>
          <w:sz w:val="20"/>
          <w:szCs w:val="20"/>
        </w:rPr>
        <w:t xml:space="preserve">Define the external opportunities that the organization can </w:t>
      </w:r>
      <w:sdt>
        <w:sdtPr>
          <w:rPr>
            <w:rFonts w:ascii="Lato" w:hAnsi="Lato"/>
          </w:rPr>
          <w:tag w:val="goog_rdk_6"/>
          <w:id w:val="-243345222"/>
        </w:sdtPr>
        <w:sdtEndPr/>
        <w:sdtContent>
          <w:r w:rsidRPr="00A95711">
            <w:rPr>
              <w:rFonts w:ascii="Lato" w:eastAsia="Tahoma" w:hAnsi="Lato" w:cs="Tahoma"/>
              <w:color w:val="000000"/>
              <w:sz w:val="20"/>
              <w:szCs w:val="20"/>
            </w:rPr>
            <w:t>leverage</w:t>
          </w:r>
        </w:sdtContent>
      </w:sdt>
      <w:r w:rsidR="00840435" w:rsidRPr="00A95711">
        <w:rPr>
          <w:rFonts w:ascii="Lato" w:hAnsi="Lato"/>
        </w:rPr>
        <w:t>.</w:t>
      </w:r>
    </w:p>
    <w:p w14:paraId="0A8642D1" w14:textId="527C0378" w:rsidR="00860B20" w:rsidRPr="00A95711" w:rsidRDefault="009E51C5" w:rsidP="00840435">
      <w:pPr>
        <w:numPr>
          <w:ilvl w:val="0"/>
          <w:numId w:val="2"/>
        </w:numPr>
        <w:pBdr>
          <w:top w:val="nil"/>
          <w:left w:val="nil"/>
          <w:bottom w:val="nil"/>
          <w:right w:val="nil"/>
          <w:between w:val="nil"/>
        </w:pBdr>
        <w:spacing w:line="276" w:lineRule="auto"/>
        <w:rPr>
          <w:rFonts w:ascii="Lato" w:eastAsia="Tahoma" w:hAnsi="Lato" w:cs="Tahoma"/>
          <w:color w:val="000000"/>
          <w:sz w:val="20"/>
          <w:szCs w:val="20"/>
        </w:rPr>
      </w:pPr>
      <w:r w:rsidRPr="00A95711">
        <w:rPr>
          <w:rFonts w:ascii="Lato" w:eastAsia="Tahoma" w:hAnsi="Lato" w:cs="Tahoma"/>
          <w:color w:val="000000"/>
          <w:sz w:val="20"/>
          <w:szCs w:val="20"/>
        </w:rPr>
        <w:t xml:space="preserve">Define the external threats that the organization </w:t>
      </w:r>
      <w:sdt>
        <w:sdtPr>
          <w:rPr>
            <w:rFonts w:ascii="Lato" w:hAnsi="Lato"/>
          </w:rPr>
          <w:tag w:val="goog_rdk_8"/>
          <w:id w:val="-1862501485"/>
        </w:sdtPr>
        <w:sdtEndPr/>
        <w:sdtContent>
          <w:r w:rsidRPr="00A95711">
            <w:rPr>
              <w:rFonts w:ascii="Lato" w:eastAsia="Tahoma" w:hAnsi="Lato" w:cs="Tahoma"/>
              <w:color w:val="000000"/>
              <w:sz w:val="20"/>
              <w:szCs w:val="20"/>
            </w:rPr>
            <w:t>can</w:t>
          </w:r>
        </w:sdtContent>
      </w:sdt>
      <w:r w:rsidRPr="00A95711">
        <w:rPr>
          <w:rFonts w:ascii="Lato" w:eastAsia="Tahoma" w:hAnsi="Lato" w:cs="Tahoma"/>
          <w:color w:val="000000"/>
          <w:sz w:val="20"/>
          <w:szCs w:val="20"/>
        </w:rPr>
        <w:t xml:space="preserve"> be prepared for or find ways to minimize the risks.</w:t>
      </w:r>
    </w:p>
    <w:p w14:paraId="5BBDF7AF" w14:textId="77777777" w:rsidR="00860B20" w:rsidRPr="00A95711" w:rsidRDefault="009E51C5">
      <w:pPr>
        <w:rPr>
          <w:rFonts w:ascii="Lato" w:eastAsia="Tahoma" w:hAnsi="Lato" w:cs="Tahoma"/>
          <w:sz w:val="20"/>
          <w:szCs w:val="20"/>
        </w:rPr>
      </w:pPr>
      <w:r w:rsidRPr="00A95711">
        <w:rPr>
          <w:rFonts w:ascii="Lato" w:eastAsia="Tahoma" w:hAnsi="Lato" w:cs="Tahoma"/>
          <w:sz w:val="20"/>
          <w:szCs w:val="20"/>
        </w:rPr>
        <w:t>The SWOT analysis can be developed after deciding on the project/organization’s objectives or before finalizing a strategy. The SWOT analysis should be revisited whenever changes occur in the environment, such as changes in legislation, policies, and the organizations’ objectives.</w:t>
      </w:r>
    </w:p>
    <w:p w14:paraId="21D3D16A" w14:textId="77777777" w:rsidR="00860B20" w:rsidRPr="00A95711" w:rsidRDefault="00860B20">
      <w:pPr>
        <w:spacing w:after="0"/>
        <w:rPr>
          <w:rFonts w:ascii="Lato" w:eastAsia="Tahoma" w:hAnsi="Lato" w:cs="Tahoma"/>
          <w:b/>
        </w:rPr>
      </w:pPr>
    </w:p>
    <w:p w14:paraId="56158501" w14:textId="463F9AE7" w:rsidR="00860B20" w:rsidRPr="00A95711" w:rsidRDefault="000E3CE6">
      <w:pPr>
        <w:rPr>
          <w:rFonts w:ascii="Lato" w:eastAsia="Tahoma" w:hAnsi="Lato" w:cs="Tahoma"/>
          <w:b/>
          <w:color w:val="D87E28"/>
          <w:sz w:val="28"/>
          <w:szCs w:val="28"/>
        </w:rPr>
      </w:pPr>
      <w:r w:rsidRPr="00A95711">
        <w:rPr>
          <w:rFonts w:ascii="Lato" w:eastAsia="Tahoma" w:hAnsi="Lato" w:cs="Tahoma"/>
          <w:b/>
          <w:noProof/>
          <w:color w:val="D87E28"/>
          <w:sz w:val="28"/>
          <w:szCs w:val="28"/>
        </w:rPr>
        <w:drawing>
          <wp:anchor distT="0" distB="0" distL="114300" distR="114300" simplePos="0" relativeHeight="251658239" behindDoc="1" locked="0" layoutInCell="1" allowOverlap="1" wp14:anchorId="6A06014A" wp14:editId="4A829414">
            <wp:simplePos x="0" y="0"/>
            <wp:positionH relativeFrom="margin">
              <wp:align>right</wp:align>
            </wp:positionH>
            <wp:positionV relativeFrom="paragraph">
              <wp:posOffset>251460</wp:posOffset>
            </wp:positionV>
            <wp:extent cx="3859530" cy="2679700"/>
            <wp:effectExtent l="0" t="0" r="7620" b="6350"/>
            <wp:wrapTight wrapText="bothSides">
              <wp:wrapPolygon edited="0">
                <wp:start x="0" y="0"/>
                <wp:lineTo x="0" y="21498"/>
                <wp:lineTo x="21536" y="21498"/>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9530" cy="267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C5" w:rsidRPr="00A95711">
        <w:rPr>
          <w:rFonts w:ascii="Lato" w:eastAsia="Tahoma" w:hAnsi="Lato" w:cs="Tahoma"/>
          <w:b/>
          <w:color w:val="D87E28"/>
          <w:sz w:val="28"/>
          <w:szCs w:val="28"/>
        </w:rPr>
        <w:t>How to Facilitate</w:t>
      </w:r>
    </w:p>
    <w:p w14:paraId="129C6BBB" w14:textId="77777777" w:rsidR="00860B20" w:rsidRPr="00A95711" w:rsidRDefault="009E51C5">
      <w:pPr>
        <w:rPr>
          <w:rFonts w:ascii="Lato" w:eastAsia="Tahoma" w:hAnsi="Lato" w:cs="Tahoma"/>
          <w:b/>
          <w:sz w:val="20"/>
          <w:szCs w:val="20"/>
        </w:rPr>
      </w:pPr>
      <w:r w:rsidRPr="00A95711">
        <w:rPr>
          <w:rFonts w:ascii="Lato" w:eastAsia="Tahoma" w:hAnsi="Lato" w:cs="Tahoma"/>
          <w:b/>
          <w:sz w:val="20"/>
          <w:szCs w:val="20"/>
        </w:rPr>
        <w:t>1. Identify the stakeholders</w:t>
      </w:r>
    </w:p>
    <w:p w14:paraId="15DD9BC9" w14:textId="77777777" w:rsidR="00860B20" w:rsidRPr="00A95711" w:rsidRDefault="009E51C5">
      <w:pPr>
        <w:rPr>
          <w:rFonts w:ascii="Lato" w:eastAsia="Tahoma" w:hAnsi="Lato" w:cs="Tahoma"/>
          <w:sz w:val="20"/>
          <w:szCs w:val="20"/>
        </w:rPr>
      </w:pPr>
      <w:r w:rsidRPr="00A95711">
        <w:rPr>
          <w:rFonts w:ascii="Lato" w:eastAsia="Tahoma" w:hAnsi="Lato" w:cs="Tahoma"/>
          <w:sz w:val="20"/>
          <w:szCs w:val="20"/>
        </w:rPr>
        <w:t>Gather the stakeholders for a brainstorming session. The stakeholders can vary from subject matter experts, operating team members, to partners who have insights into the questions asked in the SWOT.</w:t>
      </w:r>
    </w:p>
    <w:p w14:paraId="71AE1FFE" w14:textId="77777777" w:rsidR="00860B20" w:rsidRPr="00A95711" w:rsidRDefault="009E51C5">
      <w:pPr>
        <w:rPr>
          <w:rFonts w:ascii="Lato" w:eastAsia="Tahoma" w:hAnsi="Lato" w:cs="Tahoma"/>
          <w:b/>
          <w:sz w:val="20"/>
          <w:szCs w:val="20"/>
        </w:rPr>
      </w:pPr>
      <w:r w:rsidRPr="00A95711">
        <w:rPr>
          <w:rFonts w:ascii="Lato" w:eastAsia="Tahoma" w:hAnsi="Lato" w:cs="Tahoma"/>
          <w:b/>
          <w:sz w:val="20"/>
          <w:szCs w:val="20"/>
        </w:rPr>
        <w:t>2. Identify the objectives</w:t>
      </w:r>
    </w:p>
    <w:p w14:paraId="400E5965" w14:textId="77777777" w:rsidR="00860B20" w:rsidRPr="00A95711" w:rsidRDefault="009E51C5">
      <w:pPr>
        <w:rPr>
          <w:rFonts w:ascii="Lato" w:eastAsia="Tahoma" w:hAnsi="Lato" w:cs="Tahoma"/>
          <w:sz w:val="20"/>
          <w:szCs w:val="20"/>
        </w:rPr>
      </w:pPr>
      <w:r w:rsidRPr="00A95711">
        <w:rPr>
          <w:rFonts w:ascii="Lato" w:eastAsia="Tahoma" w:hAnsi="Lato" w:cs="Tahoma"/>
          <w:sz w:val="20"/>
          <w:szCs w:val="20"/>
        </w:rPr>
        <w:t xml:space="preserve">Prepare and distribute the documents that identify the goals or the vision of the project, process, or organization. </w:t>
      </w:r>
    </w:p>
    <w:p w14:paraId="018856EE" w14:textId="77777777" w:rsidR="00860B20" w:rsidRPr="00A95711" w:rsidRDefault="009E51C5">
      <w:pPr>
        <w:rPr>
          <w:rFonts w:ascii="Lato" w:eastAsia="Tahoma" w:hAnsi="Lato" w:cs="Tahoma"/>
          <w:b/>
          <w:sz w:val="20"/>
          <w:szCs w:val="20"/>
        </w:rPr>
      </w:pPr>
      <w:r w:rsidRPr="00A95711">
        <w:rPr>
          <w:rFonts w:ascii="Lato" w:eastAsia="Tahoma" w:hAnsi="Lato" w:cs="Tahoma"/>
          <w:b/>
          <w:sz w:val="20"/>
          <w:szCs w:val="20"/>
        </w:rPr>
        <w:t>3. Understand the template</w:t>
      </w:r>
    </w:p>
    <w:p w14:paraId="667B96C4" w14:textId="2D0D2B71" w:rsidR="00860B20" w:rsidRPr="00A95711" w:rsidRDefault="009E51C5">
      <w:pPr>
        <w:rPr>
          <w:rFonts w:ascii="Lato" w:eastAsia="Tahoma" w:hAnsi="Lato" w:cs="Tahoma"/>
          <w:sz w:val="20"/>
          <w:szCs w:val="20"/>
        </w:rPr>
      </w:pPr>
      <w:r w:rsidRPr="00A95711">
        <w:rPr>
          <w:rFonts w:ascii="Lato" w:eastAsia="Tahoma" w:hAnsi="Lato" w:cs="Tahoma"/>
          <w:sz w:val="20"/>
          <w:szCs w:val="20"/>
        </w:rPr>
        <w:t>Explain each category (Strength, Weakness, Opportunity, and Threat) with questions included in the template (below). Remember that Strengths and Weaknesses are for internal operations, while Opportunity and Threat are for the external market/sector.</w:t>
      </w:r>
    </w:p>
    <w:p w14:paraId="6D4862F1" w14:textId="59EB780D" w:rsidR="00840435" w:rsidRPr="00A95711" w:rsidRDefault="00840435">
      <w:pPr>
        <w:rPr>
          <w:rFonts w:ascii="Lato" w:eastAsia="Tahoma" w:hAnsi="Lato" w:cs="Tahoma"/>
          <w:sz w:val="20"/>
          <w:szCs w:val="20"/>
        </w:rPr>
      </w:pPr>
    </w:p>
    <w:p w14:paraId="39697A84" w14:textId="77777777" w:rsidR="000E3CE6" w:rsidRPr="00A95711" w:rsidRDefault="000E3CE6" w:rsidP="00A95711">
      <w:pPr>
        <w:tabs>
          <w:tab w:val="left" w:pos="2520"/>
        </w:tabs>
        <w:rPr>
          <w:rFonts w:ascii="Lato" w:eastAsia="Tahoma" w:hAnsi="Lato" w:cs="Tahoma"/>
          <w:sz w:val="20"/>
          <w:szCs w:val="20"/>
        </w:rPr>
      </w:pPr>
    </w:p>
    <w:p w14:paraId="2156261C" w14:textId="77777777" w:rsidR="00840435" w:rsidRPr="00A95711" w:rsidRDefault="00840435" w:rsidP="0004123F">
      <w:pPr>
        <w:ind w:firstLine="720"/>
        <w:rPr>
          <w:rFonts w:ascii="Lato" w:eastAsia="Tahoma" w:hAnsi="Lato" w:cs="Tahoma"/>
          <w:sz w:val="20"/>
          <w:szCs w:val="20"/>
        </w:rPr>
      </w:pPr>
    </w:p>
    <w:p w14:paraId="2E53C0C9" w14:textId="7B3F9A98" w:rsidR="00860B20" w:rsidRPr="00A95711" w:rsidRDefault="009E51C5">
      <w:pPr>
        <w:rPr>
          <w:rFonts w:ascii="Lato" w:eastAsia="Tahoma" w:hAnsi="Lato" w:cs="Tahoma"/>
          <w:b/>
          <w:sz w:val="20"/>
          <w:szCs w:val="20"/>
        </w:rPr>
      </w:pPr>
      <w:r w:rsidRPr="00A95711">
        <w:rPr>
          <w:rFonts w:ascii="Lato" w:eastAsia="Tahoma" w:hAnsi="Lato" w:cs="Tahoma"/>
          <w:b/>
          <w:sz w:val="20"/>
          <w:szCs w:val="20"/>
        </w:rPr>
        <w:t xml:space="preserve">4. </w:t>
      </w:r>
      <w:sdt>
        <w:sdtPr>
          <w:rPr>
            <w:rFonts w:ascii="Lato" w:hAnsi="Lato"/>
          </w:rPr>
          <w:tag w:val="goog_rdk_10"/>
          <w:id w:val="-269626720"/>
        </w:sdtPr>
        <w:sdtEndPr/>
        <w:sdtContent>
          <w:r w:rsidRPr="00A95711">
            <w:rPr>
              <w:rFonts w:ascii="Lato" w:eastAsia="Tahoma" w:hAnsi="Lato" w:cs="Tahoma"/>
              <w:b/>
              <w:sz w:val="20"/>
              <w:szCs w:val="20"/>
            </w:rPr>
            <w:t>Write</w:t>
          </w:r>
        </w:sdtContent>
      </w:sdt>
      <w:r w:rsidRPr="00A95711">
        <w:rPr>
          <w:rFonts w:ascii="Lato" w:eastAsia="Tahoma" w:hAnsi="Lato" w:cs="Tahoma"/>
          <w:b/>
          <w:sz w:val="20"/>
          <w:szCs w:val="20"/>
        </w:rPr>
        <w:t xml:space="preserve"> down all suggestions</w:t>
      </w:r>
    </w:p>
    <w:p w14:paraId="5E17AD51" w14:textId="77777777" w:rsidR="00860B20" w:rsidRPr="00A95711" w:rsidRDefault="009E51C5">
      <w:pPr>
        <w:rPr>
          <w:rFonts w:ascii="Lato" w:eastAsia="Tahoma" w:hAnsi="Lato" w:cs="Tahoma"/>
          <w:sz w:val="20"/>
          <w:szCs w:val="20"/>
        </w:rPr>
      </w:pPr>
      <w:r w:rsidRPr="00A95711">
        <w:rPr>
          <w:rFonts w:ascii="Lato" w:eastAsia="Tahoma" w:hAnsi="Lato" w:cs="Tahoma"/>
          <w:sz w:val="20"/>
          <w:szCs w:val="20"/>
        </w:rPr>
        <w:t>Collect and document answers provided by participants for each category (Strength, Weakness, Opportunity, and Threat). Avoid judging the insights. The whole group will consolidate all insights later.</w:t>
      </w:r>
    </w:p>
    <w:p w14:paraId="4D60F582" w14:textId="77777777" w:rsidR="00860B20" w:rsidRPr="00A95711" w:rsidRDefault="009E51C5">
      <w:pPr>
        <w:rPr>
          <w:rFonts w:ascii="Lato" w:eastAsia="Tahoma" w:hAnsi="Lato" w:cs="Tahoma"/>
          <w:b/>
          <w:sz w:val="20"/>
          <w:szCs w:val="20"/>
        </w:rPr>
      </w:pPr>
      <w:r w:rsidRPr="00A95711">
        <w:rPr>
          <w:rFonts w:ascii="Lato" w:eastAsia="Tahoma" w:hAnsi="Lato" w:cs="Tahoma"/>
          <w:b/>
          <w:sz w:val="20"/>
          <w:szCs w:val="20"/>
        </w:rPr>
        <w:t>5. Pick top ten</w:t>
      </w:r>
    </w:p>
    <w:p w14:paraId="1BB76A73" w14:textId="2EBBDFE4" w:rsidR="00860B20" w:rsidRPr="00A95711" w:rsidRDefault="009E51C5">
      <w:pPr>
        <w:rPr>
          <w:rFonts w:ascii="Lato" w:eastAsia="Tahoma" w:hAnsi="Lato" w:cs="Tahoma"/>
          <w:sz w:val="20"/>
          <w:szCs w:val="20"/>
        </w:rPr>
      </w:pPr>
      <w:r w:rsidRPr="00A95711">
        <w:rPr>
          <w:rFonts w:ascii="Lato" w:eastAsia="Tahoma" w:hAnsi="Lato" w:cs="Tahoma"/>
          <w:sz w:val="20"/>
          <w:szCs w:val="20"/>
        </w:rPr>
        <w:t xml:space="preserve">Have participants vote </w:t>
      </w:r>
      <w:r w:rsidR="0004123F" w:rsidRPr="00A95711">
        <w:rPr>
          <w:rFonts w:ascii="Lato" w:eastAsia="Tahoma" w:hAnsi="Lato" w:cs="Tahoma"/>
          <w:sz w:val="20"/>
          <w:szCs w:val="20"/>
        </w:rPr>
        <w:t>on</w:t>
      </w:r>
      <w:r w:rsidRPr="00A95711">
        <w:rPr>
          <w:rFonts w:ascii="Lato" w:eastAsia="Tahoma" w:hAnsi="Lato" w:cs="Tahoma"/>
          <w:sz w:val="20"/>
          <w:szCs w:val="20"/>
        </w:rPr>
        <w:t xml:space="preserve"> the top ten insights in each category and consolidate the results. In the event there are too many people, you can group participants based on expertise. Then, guide each group to discuss and provide the top ten insights to the rest of the participants. All groups will then vote </w:t>
      </w:r>
      <w:r w:rsidR="0037591C" w:rsidRPr="00A95711">
        <w:rPr>
          <w:rFonts w:ascii="Lato" w:eastAsia="Tahoma" w:hAnsi="Lato" w:cs="Tahoma"/>
          <w:sz w:val="20"/>
          <w:szCs w:val="20"/>
        </w:rPr>
        <w:t>on</w:t>
      </w:r>
      <w:r w:rsidRPr="00A95711">
        <w:rPr>
          <w:rFonts w:ascii="Lato" w:eastAsia="Tahoma" w:hAnsi="Lato" w:cs="Tahoma"/>
          <w:sz w:val="20"/>
          <w:szCs w:val="20"/>
        </w:rPr>
        <w:t xml:space="preserve"> the final top 10 insights.</w:t>
      </w:r>
    </w:p>
    <w:p w14:paraId="667B78AB" w14:textId="77777777" w:rsidR="00860B20" w:rsidRPr="00A95711" w:rsidRDefault="009E51C5">
      <w:pPr>
        <w:rPr>
          <w:rFonts w:ascii="Lato" w:eastAsia="Tahoma" w:hAnsi="Lato" w:cs="Tahoma"/>
          <w:b/>
          <w:sz w:val="20"/>
          <w:szCs w:val="20"/>
        </w:rPr>
      </w:pPr>
      <w:r w:rsidRPr="00A95711">
        <w:rPr>
          <w:rFonts w:ascii="Lato" w:eastAsia="Tahoma" w:hAnsi="Lato" w:cs="Tahoma"/>
          <w:b/>
          <w:sz w:val="20"/>
          <w:szCs w:val="20"/>
        </w:rPr>
        <w:t>6. Revise the operational plans based on the top 10 insights from the SWOT analysis</w:t>
      </w:r>
    </w:p>
    <w:p w14:paraId="29D12F7C" w14:textId="77777777" w:rsidR="00860B20" w:rsidRPr="00A95711" w:rsidRDefault="009E51C5">
      <w:pPr>
        <w:numPr>
          <w:ilvl w:val="0"/>
          <w:numId w:val="1"/>
        </w:numPr>
        <w:pBdr>
          <w:top w:val="nil"/>
          <w:left w:val="nil"/>
          <w:bottom w:val="nil"/>
          <w:right w:val="nil"/>
          <w:between w:val="nil"/>
        </w:pBdr>
        <w:spacing w:after="0" w:line="276" w:lineRule="auto"/>
        <w:rPr>
          <w:rFonts w:ascii="Lato" w:eastAsia="Tahoma" w:hAnsi="Lato" w:cs="Tahoma"/>
          <w:color w:val="000000"/>
          <w:sz w:val="20"/>
          <w:szCs w:val="20"/>
        </w:rPr>
      </w:pPr>
      <w:r w:rsidRPr="00A95711">
        <w:rPr>
          <w:rFonts w:ascii="Lato" w:eastAsia="Tahoma" w:hAnsi="Lato" w:cs="Tahoma"/>
          <w:color w:val="000000"/>
          <w:sz w:val="20"/>
          <w:szCs w:val="20"/>
        </w:rPr>
        <w:t>Create an action plan that can combine internal strengths and external opportunities. These are the areas where the organization has natural advantages and should be marked as high priority in planning and taking action.</w:t>
      </w:r>
    </w:p>
    <w:p w14:paraId="59176915" w14:textId="77777777" w:rsidR="00860B20" w:rsidRPr="00A95711" w:rsidRDefault="009E51C5">
      <w:pPr>
        <w:numPr>
          <w:ilvl w:val="0"/>
          <w:numId w:val="1"/>
        </w:numPr>
        <w:pBdr>
          <w:top w:val="nil"/>
          <w:left w:val="nil"/>
          <w:bottom w:val="nil"/>
          <w:right w:val="nil"/>
          <w:between w:val="nil"/>
        </w:pBdr>
        <w:spacing w:line="276" w:lineRule="auto"/>
        <w:rPr>
          <w:rFonts w:ascii="Lato" w:eastAsia="Tahoma" w:hAnsi="Lato" w:cs="Tahoma"/>
          <w:color w:val="000000"/>
          <w:sz w:val="20"/>
          <w:szCs w:val="20"/>
        </w:rPr>
      </w:pPr>
      <w:r w:rsidRPr="00A95711">
        <w:rPr>
          <w:rFonts w:ascii="Lato" w:eastAsia="Tahoma" w:hAnsi="Lato" w:cs="Tahoma"/>
          <w:color w:val="000000"/>
          <w:sz w:val="20"/>
          <w:szCs w:val="20"/>
        </w:rPr>
        <w:t>Create an action plan that can eliminate the internal weaknesses which are vulnerable to external threats. These are the areas where the organization has the biggest risk and should be a high priority in planning and taking action.</w:t>
      </w:r>
    </w:p>
    <w:p w14:paraId="72273DF1" w14:textId="77777777" w:rsidR="00860B20" w:rsidRPr="00A95711" w:rsidRDefault="009E51C5">
      <w:pPr>
        <w:rPr>
          <w:rFonts w:ascii="Lato" w:eastAsia="Tahoma" w:hAnsi="Lato" w:cs="Tahoma"/>
        </w:rPr>
      </w:pPr>
      <w:r w:rsidRPr="00A95711">
        <w:rPr>
          <w:rFonts w:ascii="Lato" w:hAnsi="Lato"/>
        </w:rPr>
        <w:br w:type="page"/>
      </w:r>
    </w:p>
    <w:p w14:paraId="6680354B" w14:textId="77777777" w:rsidR="00860B20" w:rsidRPr="00A95711" w:rsidRDefault="00860B20">
      <w:pPr>
        <w:rPr>
          <w:rFonts w:ascii="Lato" w:eastAsia="Tahoma" w:hAnsi="Lato" w:cs="Tahoma"/>
        </w:rPr>
      </w:pPr>
    </w:p>
    <w:tbl>
      <w:tblPr>
        <w:tblStyle w:val="a"/>
        <w:tblW w:w="12720" w:type="dxa"/>
        <w:tblLayout w:type="fixed"/>
        <w:tblLook w:val="0400" w:firstRow="0" w:lastRow="0" w:firstColumn="0" w:lastColumn="0" w:noHBand="0" w:noVBand="1"/>
      </w:tblPr>
      <w:tblGrid>
        <w:gridCol w:w="520"/>
        <w:gridCol w:w="6100"/>
        <w:gridCol w:w="6100"/>
      </w:tblGrid>
      <w:tr w:rsidR="00860B20" w:rsidRPr="00A95711" w14:paraId="3A5A54B2" w14:textId="77777777" w:rsidTr="000E3CE6">
        <w:trPr>
          <w:trHeight w:val="360"/>
        </w:trPr>
        <w:tc>
          <w:tcPr>
            <w:tcW w:w="5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14:paraId="5F896A11" w14:textId="77777777" w:rsidR="00860B20" w:rsidRPr="00A95711" w:rsidRDefault="00860B20" w:rsidP="000E3CE6">
            <w:pPr>
              <w:spacing w:after="0"/>
              <w:rPr>
                <w:rFonts w:ascii="Lato" w:eastAsia="Tahoma" w:hAnsi="Lato" w:cs="Tahoma"/>
                <w:sz w:val="20"/>
                <w:szCs w:val="20"/>
              </w:rPr>
            </w:pPr>
          </w:p>
        </w:tc>
        <w:tc>
          <w:tcPr>
            <w:tcW w:w="6100" w:type="dxa"/>
            <w:tcBorders>
              <w:top w:val="single" w:sz="4" w:space="0" w:color="000000"/>
              <w:left w:val="single" w:sz="4" w:space="0" w:color="000000"/>
              <w:bottom w:val="single" w:sz="4" w:space="0" w:color="000000"/>
              <w:right w:val="single" w:sz="4" w:space="0" w:color="000000"/>
            </w:tcBorders>
            <w:shd w:val="clear" w:color="auto" w:fill="D87E28"/>
            <w:tcMar>
              <w:top w:w="9" w:type="dxa"/>
              <w:left w:w="15" w:type="dxa"/>
              <w:bottom w:w="0" w:type="dxa"/>
              <w:right w:w="15" w:type="dxa"/>
            </w:tcMar>
            <w:vAlign w:val="center"/>
          </w:tcPr>
          <w:p w14:paraId="35B6F6A0" w14:textId="77777777" w:rsidR="00860B20" w:rsidRPr="00A95711" w:rsidRDefault="009E51C5" w:rsidP="000E3CE6">
            <w:pPr>
              <w:spacing w:after="0"/>
              <w:jc w:val="center"/>
              <w:rPr>
                <w:rFonts w:ascii="Lato" w:eastAsia="Tahoma" w:hAnsi="Lato" w:cs="Tahoma"/>
                <w:color w:val="FFFFFF"/>
                <w:sz w:val="20"/>
                <w:szCs w:val="20"/>
              </w:rPr>
            </w:pPr>
            <w:r w:rsidRPr="00A95711">
              <w:rPr>
                <w:rFonts w:ascii="Lato" w:eastAsia="Tahoma" w:hAnsi="Lato" w:cs="Tahoma"/>
                <w:b/>
                <w:color w:val="FFFFFF"/>
                <w:sz w:val="20"/>
                <w:szCs w:val="20"/>
              </w:rPr>
              <w:t>Favorable</w:t>
            </w:r>
          </w:p>
        </w:tc>
        <w:tc>
          <w:tcPr>
            <w:tcW w:w="6100" w:type="dxa"/>
            <w:tcBorders>
              <w:top w:val="single" w:sz="4" w:space="0" w:color="000000"/>
              <w:left w:val="single" w:sz="4" w:space="0" w:color="000000"/>
              <w:bottom w:val="single" w:sz="4" w:space="0" w:color="000000"/>
              <w:right w:val="single" w:sz="4" w:space="0" w:color="000000"/>
            </w:tcBorders>
            <w:shd w:val="clear" w:color="auto" w:fill="D87E28"/>
            <w:tcMar>
              <w:top w:w="9" w:type="dxa"/>
              <w:left w:w="15" w:type="dxa"/>
              <w:bottom w:w="0" w:type="dxa"/>
              <w:right w:w="15" w:type="dxa"/>
            </w:tcMar>
            <w:vAlign w:val="center"/>
          </w:tcPr>
          <w:p w14:paraId="472039E8" w14:textId="77777777" w:rsidR="00860B20" w:rsidRPr="00A95711" w:rsidRDefault="009E51C5" w:rsidP="000E3CE6">
            <w:pPr>
              <w:spacing w:after="0"/>
              <w:jc w:val="center"/>
              <w:rPr>
                <w:rFonts w:ascii="Lato" w:eastAsia="Tahoma" w:hAnsi="Lato" w:cs="Tahoma"/>
                <w:color w:val="FFFFFF"/>
                <w:sz w:val="20"/>
                <w:szCs w:val="20"/>
              </w:rPr>
            </w:pPr>
            <w:r w:rsidRPr="00A95711">
              <w:rPr>
                <w:rFonts w:ascii="Lato" w:eastAsia="Tahoma" w:hAnsi="Lato" w:cs="Tahoma"/>
                <w:b/>
                <w:color w:val="FFFFFF"/>
                <w:sz w:val="20"/>
                <w:szCs w:val="20"/>
              </w:rPr>
              <w:t>Unfavorable</w:t>
            </w:r>
          </w:p>
        </w:tc>
      </w:tr>
      <w:tr w:rsidR="00860B20" w:rsidRPr="00A95711" w14:paraId="02154EC3" w14:textId="77777777" w:rsidTr="000E3CE6">
        <w:trPr>
          <w:trHeight w:val="302"/>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extDirection w:val="btLr"/>
            <w:vAlign w:val="center"/>
          </w:tcPr>
          <w:p w14:paraId="366FFB38" w14:textId="77777777" w:rsidR="00860B20" w:rsidRPr="00A95711" w:rsidRDefault="009E51C5" w:rsidP="000E3CE6">
            <w:pPr>
              <w:spacing w:after="0"/>
              <w:ind w:left="113" w:right="113"/>
              <w:jc w:val="center"/>
              <w:rPr>
                <w:rFonts w:ascii="Lato" w:eastAsia="Tahoma" w:hAnsi="Lato" w:cs="Tahoma"/>
                <w:color w:val="FFFFFF"/>
                <w:sz w:val="20"/>
                <w:szCs w:val="20"/>
              </w:rPr>
            </w:pPr>
            <w:r w:rsidRPr="00A95711">
              <w:rPr>
                <w:rFonts w:ascii="Lato" w:eastAsia="Tahoma" w:hAnsi="Lato" w:cs="Tahoma"/>
                <w:b/>
                <w:color w:val="FFFFFF"/>
                <w:sz w:val="20"/>
                <w:szCs w:val="20"/>
              </w:rPr>
              <w:t>Internal</w:t>
            </w: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010562EC"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Strengths</w:t>
            </w: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46B0A777"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Weaknesses</w:t>
            </w:r>
          </w:p>
        </w:tc>
      </w:tr>
      <w:tr w:rsidR="00860B20" w:rsidRPr="00A95711" w14:paraId="32ABF48D" w14:textId="77777777" w:rsidTr="000E3CE6">
        <w:trPr>
          <w:trHeight w:val="3611"/>
        </w:trPr>
        <w:tc>
          <w:tcPr>
            <w:tcW w:w="520" w:type="dxa"/>
            <w:vMerge/>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extDirection w:val="btLr"/>
            <w:vAlign w:val="center"/>
          </w:tcPr>
          <w:p w14:paraId="067B3535" w14:textId="77777777" w:rsidR="00860B20" w:rsidRPr="00A95711" w:rsidRDefault="00860B20" w:rsidP="000E3CE6">
            <w:pPr>
              <w:widowControl w:val="0"/>
              <w:pBdr>
                <w:top w:val="nil"/>
                <w:left w:val="nil"/>
                <w:bottom w:val="nil"/>
                <w:right w:val="nil"/>
                <w:between w:val="nil"/>
              </w:pBdr>
              <w:spacing w:after="0" w:line="276" w:lineRule="auto"/>
              <w:ind w:left="113" w:right="113"/>
              <w:jc w:val="center"/>
              <w:rPr>
                <w:rFonts w:ascii="Lato" w:eastAsia="Tahoma" w:hAnsi="Lato" w:cs="Tahoma"/>
                <w:sz w:val="20"/>
                <w:szCs w:val="20"/>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1" w:type="dxa"/>
              <w:left w:w="15" w:type="dxa"/>
              <w:bottom w:w="0" w:type="dxa"/>
              <w:right w:w="15" w:type="dxa"/>
            </w:tcMar>
          </w:tcPr>
          <w:p w14:paraId="3FB4E5BB"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What are your strengths?</w:t>
            </w:r>
          </w:p>
          <w:p w14:paraId="19DE1F9A"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What do you do better than others?</w:t>
            </w:r>
          </w:p>
          <w:p w14:paraId="796F17FB"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What makes you unique?</w:t>
            </w: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1" w:type="dxa"/>
              <w:left w:w="15" w:type="dxa"/>
              <w:bottom w:w="0" w:type="dxa"/>
              <w:right w:w="15" w:type="dxa"/>
            </w:tcMar>
          </w:tcPr>
          <w:p w14:paraId="35F7EB80"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What are your weaknesses?</w:t>
            </w:r>
          </w:p>
          <w:p w14:paraId="031255F6"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What do others do better than you?</w:t>
            </w:r>
          </w:p>
          <w:p w14:paraId="71786447"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What can you improve on?</w:t>
            </w:r>
          </w:p>
        </w:tc>
      </w:tr>
      <w:tr w:rsidR="00860B20" w:rsidRPr="00A95711" w14:paraId="5A7EDA28" w14:textId="77777777" w:rsidTr="000E3CE6">
        <w:trPr>
          <w:trHeight w:val="331"/>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extDirection w:val="btLr"/>
            <w:vAlign w:val="center"/>
          </w:tcPr>
          <w:p w14:paraId="09D1A044" w14:textId="77777777" w:rsidR="00860B20" w:rsidRPr="00A95711" w:rsidRDefault="009E51C5" w:rsidP="000E3CE6">
            <w:pPr>
              <w:spacing w:after="0"/>
              <w:ind w:left="113" w:right="113"/>
              <w:jc w:val="center"/>
              <w:rPr>
                <w:rFonts w:ascii="Lato" w:eastAsia="Tahoma" w:hAnsi="Lato" w:cs="Tahoma"/>
                <w:color w:val="FFFFFF"/>
                <w:sz w:val="20"/>
                <w:szCs w:val="20"/>
              </w:rPr>
            </w:pPr>
            <w:r w:rsidRPr="00A95711">
              <w:rPr>
                <w:rFonts w:ascii="Lato" w:eastAsia="Tahoma" w:hAnsi="Lato" w:cs="Tahoma"/>
                <w:b/>
                <w:color w:val="FFFFFF"/>
                <w:sz w:val="20"/>
                <w:szCs w:val="20"/>
              </w:rPr>
              <w:t>External</w:t>
            </w: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49FDF86A"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Opportunities</w:t>
            </w: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2F2FDEB0"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Threats</w:t>
            </w:r>
          </w:p>
        </w:tc>
      </w:tr>
      <w:tr w:rsidR="00860B20" w:rsidRPr="00A95711" w14:paraId="3B73AA41" w14:textId="77777777" w:rsidTr="000E3CE6">
        <w:trPr>
          <w:trHeight w:val="3611"/>
        </w:trPr>
        <w:tc>
          <w:tcPr>
            <w:tcW w:w="520" w:type="dxa"/>
            <w:vMerge/>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cPr>
          <w:p w14:paraId="4F8410AA" w14:textId="77777777" w:rsidR="00860B20" w:rsidRPr="00A95711" w:rsidRDefault="00860B20">
            <w:pPr>
              <w:widowControl w:val="0"/>
              <w:pBdr>
                <w:top w:val="nil"/>
                <w:left w:val="nil"/>
                <w:bottom w:val="nil"/>
                <w:right w:val="nil"/>
                <w:between w:val="nil"/>
              </w:pBdr>
              <w:spacing w:after="0" w:line="276" w:lineRule="auto"/>
              <w:rPr>
                <w:rFonts w:ascii="Lato" w:eastAsia="Tahoma" w:hAnsi="Lato" w:cs="Tahoma"/>
                <w:sz w:val="20"/>
                <w:szCs w:val="20"/>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tcPr>
          <w:p w14:paraId="18802553" w14:textId="77777777" w:rsidR="00860B20" w:rsidRPr="00A95711" w:rsidRDefault="009E51C5">
            <w:pPr>
              <w:numPr>
                <w:ilvl w:val="0"/>
                <w:numId w:val="4"/>
              </w:numPr>
              <w:rPr>
                <w:rFonts w:ascii="Lato" w:eastAsia="Tahoma" w:hAnsi="Lato" w:cs="Tahoma"/>
                <w:sz w:val="20"/>
                <w:szCs w:val="20"/>
              </w:rPr>
            </w:pPr>
            <w:r w:rsidRPr="00A95711">
              <w:rPr>
                <w:rFonts w:ascii="Lato" w:eastAsia="Tahoma" w:hAnsi="Lato" w:cs="Tahoma"/>
                <w:sz w:val="20"/>
                <w:szCs w:val="20"/>
              </w:rPr>
              <w:t>What opportunities could you leverage?</w:t>
            </w: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 w:type="dxa"/>
              <w:left w:w="15" w:type="dxa"/>
              <w:bottom w:w="0" w:type="dxa"/>
              <w:right w:w="15" w:type="dxa"/>
            </w:tcMar>
          </w:tcPr>
          <w:p w14:paraId="07249348" w14:textId="77777777" w:rsidR="00860B20" w:rsidRPr="00A95711" w:rsidRDefault="009E51C5">
            <w:pPr>
              <w:numPr>
                <w:ilvl w:val="0"/>
                <w:numId w:val="4"/>
              </w:numPr>
              <w:rPr>
                <w:rFonts w:ascii="Lato" w:eastAsia="Tahoma" w:hAnsi="Lato" w:cs="Tahoma"/>
                <w:sz w:val="20"/>
                <w:szCs w:val="20"/>
              </w:rPr>
            </w:pPr>
            <w:r w:rsidRPr="00A95711">
              <w:rPr>
                <w:rFonts w:ascii="Lato" w:eastAsia="Tahoma" w:hAnsi="Lato" w:cs="Tahoma"/>
                <w:sz w:val="20"/>
                <w:szCs w:val="20"/>
              </w:rPr>
              <w:t>What conditions or trends could impact you negatively?</w:t>
            </w:r>
          </w:p>
          <w:p w14:paraId="2132F87D" w14:textId="77777777" w:rsidR="00860B20" w:rsidRPr="00A95711" w:rsidRDefault="009E51C5">
            <w:pPr>
              <w:numPr>
                <w:ilvl w:val="0"/>
                <w:numId w:val="4"/>
              </w:numPr>
              <w:rPr>
                <w:rFonts w:ascii="Lato" w:eastAsia="Tahoma" w:hAnsi="Lato" w:cs="Tahoma"/>
                <w:sz w:val="20"/>
                <w:szCs w:val="20"/>
              </w:rPr>
            </w:pPr>
            <w:r w:rsidRPr="00A95711">
              <w:rPr>
                <w:rFonts w:ascii="Lato" w:eastAsia="Tahoma" w:hAnsi="Lato" w:cs="Tahoma"/>
                <w:sz w:val="20"/>
                <w:szCs w:val="20"/>
              </w:rPr>
              <w:t>What impact could your weaknesses have on you?</w:t>
            </w:r>
          </w:p>
        </w:tc>
      </w:tr>
    </w:tbl>
    <w:p w14:paraId="56EBD760" w14:textId="77777777" w:rsidR="000E3CE6" w:rsidRPr="00A95711" w:rsidRDefault="000E3CE6" w:rsidP="0086098F">
      <w:pPr>
        <w:pBdr>
          <w:top w:val="nil"/>
          <w:left w:val="nil"/>
          <w:bottom w:val="nil"/>
          <w:right w:val="nil"/>
          <w:between w:val="nil"/>
        </w:pBdr>
        <w:tabs>
          <w:tab w:val="center" w:pos="4680"/>
          <w:tab w:val="right" w:pos="9360"/>
        </w:tabs>
        <w:spacing w:after="0" w:line="240" w:lineRule="auto"/>
        <w:jc w:val="center"/>
        <w:rPr>
          <w:rFonts w:ascii="Lato" w:eastAsia="Tahoma" w:hAnsi="Lato" w:cs="Tahoma"/>
          <w:b/>
          <w:color w:val="FF9E15"/>
          <w:sz w:val="28"/>
          <w:szCs w:val="28"/>
        </w:rPr>
      </w:pPr>
    </w:p>
    <w:p w14:paraId="4662C790" w14:textId="77777777" w:rsidR="000E3CE6" w:rsidRPr="00A95711" w:rsidRDefault="000E3CE6" w:rsidP="0086098F">
      <w:pPr>
        <w:pBdr>
          <w:top w:val="nil"/>
          <w:left w:val="nil"/>
          <w:bottom w:val="nil"/>
          <w:right w:val="nil"/>
          <w:between w:val="nil"/>
        </w:pBdr>
        <w:tabs>
          <w:tab w:val="center" w:pos="4680"/>
          <w:tab w:val="right" w:pos="9360"/>
        </w:tabs>
        <w:spacing w:after="0" w:line="240" w:lineRule="auto"/>
        <w:jc w:val="center"/>
        <w:rPr>
          <w:rFonts w:ascii="Lato" w:eastAsia="Tahoma" w:hAnsi="Lato" w:cs="Tahoma"/>
          <w:b/>
          <w:color w:val="FF9E15"/>
          <w:sz w:val="28"/>
          <w:szCs w:val="28"/>
        </w:rPr>
      </w:pPr>
    </w:p>
    <w:p w14:paraId="269D15BE" w14:textId="30B261E8" w:rsidR="00860B20" w:rsidRPr="00A95711" w:rsidRDefault="009E51C5" w:rsidP="0086098F">
      <w:pPr>
        <w:pBdr>
          <w:top w:val="nil"/>
          <w:left w:val="nil"/>
          <w:bottom w:val="nil"/>
          <w:right w:val="nil"/>
          <w:between w:val="nil"/>
        </w:pBdr>
        <w:tabs>
          <w:tab w:val="center" w:pos="4680"/>
          <w:tab w:val="right" w:pos="9360"/>
        </w:tabs>
        <w:spacing w:after="0" w:line="240" w:lineRule="auto"/>
        <w:jc w:val="center"/>
        <w:rPr>
          <w:rFonts w:ascii="Lato Black" w:eastAsia="Tahoma" w:hAnsi="Lato Black" w:cs="Tahoma"/>
          <w:b/>
          <w:color w:val="4D9342"/>
          <w:sz w:val="36"/>
          <w:szCs w:val="36"/>
        </w:rPr>
      </w:pPr>
      <w:r w:rsidRPr="00A95711">
        <w:rPr>
          <w:rFonts w:ascii="Lato Black" w:eastAsia="Tahoma" w:hAnsi="Lato Black" w:cs="Tahoma"/>
          <w:b/>
          <w:color w:val="4D9342"/>
          <w:sz w:val="36"/>
          <w:szCs w:val="36"/>
        </w:rPr>
        <w:lastRenderedPageBreak/>
        <w:t>EXAMPLE SWOT ANALYSIS – Expanding Bakery Offerings</w:t>
      </w:r>
    </w:p>
    <w:p w14:paraId="1D1236CA" w14:textId="77777777" w:rsidR="0086098F" w:rsidRPr="00A95711" w:rsidRDefault="0086098F" w:rsidP="0086098F">
      <w:pPr>
        <w:pBdr>
          <w:top w:val="nil"/>
          <w:left w:val="nil"/>
          <w:bottom w:val="nil"/>
          <w:right w:val="nil"/>
          <w:between w:val="nil"/>
        </w:pBdr>
        <w:tabs>
          <w:tab w:val="center" w:pos="4680"/>
          <w:tab w:val="right" w:pos="9360"/>
        </w:tabs>
        <w:spacing w:after="0" w:line="240" w:lineRule="auto"/>
        <w:jc w:val="center"/>
        <w:rPr>
          <w:rFonts w:ascii="Lato" w:eastAsia="Tahoma" w:hAnsi="Lato" w:cs="Tahoma"/>
          <w:b/>
          <w:color w:val="FF9E15"/>
          <w:sz w:val="28"/>
          <w:szCs w:val="28"/>
        </w:rPr>
      </w:pPr>
    </w:p>
    <w:tbl>
      <w:tblPr>
        <w:tblStyle w:val="a0"/>
        <w:tblW w:w="12598" w:type="dxa"/>
        <w:tblLayout w:type="fixed"/>
        <w:tblLook w:val="0400" w:firstRow="0" w:lastRow="0" w:firstColumn="0" w:lastColumn="0" w:noHBand="0" w:noVBand="1"/>
      </w:tblPr>
      <w:tblGrid>
        <w:gridCol w:w="575"/>
        <w:gridCol w:w="5901"/>
        <w:gridCol w:w="6122"/>
      </w:tblGrid>
      <w:tr w:rsidR="00860B20" w:rsidRPr="00A95711" w14:paraId="1276DE7A" w14:textId="77777777" w:rsidTr="000E3CE6">
        <w:trPr>
          <w:trHeight w:val="362"/>
        </w:trPr>
        <w:tc>
          <w:tcPr>
            <w:tcW w:w="5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14:paraId="7357D92F" w14:textId="77777777" w:rsidR="00860B20" w:rsidRPr="00A95711" w:rsidRDefault="00860B20" w:rsidP="000E3CE6">
            <w:pPr>
              <w:spacing w:after="0"/>
              <w:rPr>
                <w:rFonts w:ascii="Lato" w:eastAsia="Tahoma" w:hAnsi="Lato" w:cs="Tahoma"/>
              </w:rPr>
            </w:pPr>
          </w:p>
        </w:tc>
        <w:tc>
          <w:tcPr>
            <w:tcW w:w="5901" w:type="dxa"/>
            <w:tcBorders>
              <w:top w:val="single" w:sz="4" w:space="0" w:color="000000"/>
              <w:left w:val="single" w:sz="4" w:space="0" w:color="000000"/>
              <w:bottom w:val="single" w:sz="4" w:space="0" w:color="000000"/>
              <w:right w:val="single" w:sz="4" w:space="0" w:color="000000"/>
            </w:tcBorders>
            <w:shd w:val="clear" w:color="auto" w:fill="D87E28"/>
            <w:tcMar>
              <w:top w:w="9" w:type="dxa"/>
              <w:left w:w="15" w:type="dxa"/>
              <w:bottom w:w="0" w:type="dxa"/>
              <w:right w:w="15" w:type="dxa"/>
            </w:tcMar>
            <w:vAlign w:val="center"/>
          </w:tcPr>
          <w:p w14:paraId="0C33E500" w14:textId="77777777" w:rsidR="00860B20" w:rsidRPr="00A95711" w:rsidRDefault="009E51C5" w:rsidP="000E3CE6">
            <w:pPr>
              <w:spacing w:after="0"/>
              <w:jc w:val="center"/>
              <w:rPr>
                <w:rFonts w:ascii="Lato" w:eastAsia="Tahoma" w:hAnsi="Lato" w:cs="Tahoma"/>
                <w:color w:val="FFFFFF"/>
              </w:rPr>
            </w:pPr>
            <w:r w:rsidRPr="00A95711">
              <w:rPr>
                <w:rFonts w:ascii="Lato" w:eastAsia="Tahoma" w:hAnsi="Lato" w:cs="Tahoma"/>
                <w:b/>
                <w:color w:val="FFFFFF"/>
              </w:rPr>
              <w:t>Favorable</w:t>
            </w:r>
          </w:p>
        </w:tc>
        <w:tc>
          <w:tcPr>
            <w:tcW w:w="6122" w:type="dxa"/>
            <w:tcBorders>
              <w:top w:val="single" w:sz="4" w:space="0" w:color="000000"/>
              <w:left w:val="single" w:sz="4" w:space="0" w:color="000000"/>
              <w:bottom w:val="single" w:sz="4" w:space="0" w:color="000000"/>
              <w:right w:val="single" w:sz="4" w:space="0" w:color="000000"/>
            </w:tcBorders>
            <w:shd w:val="clear" w:color="auto" w:fill="D87E28"/>
            <w:tcMar>
              <w:top w:w="9" w:type="dxa"/>
              <w:left w:w="15" w:type="dxa"/>
              <w:bottom w:w="0" w:type="dxa"/>
              <w:right w:w="15" w:type="dxa"/>
            </w:tcMar>
            <w:vAlign w:val="center"/>
          </w:tcPr>
          <w:p w14:paraId="3DE4ED78" w14:textId="77777777" w:rsidR="00860B20" w:rsidRPr="00A95711" w:rsidRDefault="009E51C5" w:rsidP="000E3CE6">
            <w:pPr>
              <w:spacing w:after="0"/>
              <w:jc w:val="center"/>
              <w:rPr>
                <w:rFonts w:ascii="Lato" w:eastAsia="Tahoma" w:hAnsi="Lato" w:cs="Tahoma"/>
                <w:color w:val="FFFFFF"/>
              </w:rPr>
            </w:pPr>
            <w:r w:rsidRPr="00A95711">
              <w:rPr>
                <w:rFonts w:ascii="Lato" w:eastAsia="Tahoma" w:hAnsi="Lato" w:cs="Tahoma"/>
                <w:b/>
                <w:color w:val="FFFFFF"/>
              </w:rPr>
              <w:t>Unfavorable</w:t>
            </w:r>
          </w:p>
        </w:tc>
      </w:tr>
      <w:tr w:rsidR="00860B20" w:rsidRPr="00A95711" w14:paraId="76E86ECB" w14:textId="77777777" w:rsidTr="000E3CE6">
        <w:trPr>
          <w:trHeight w:val="82"/>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extDirection w:val="btLr"/>
            <w:vAlign w:val="center"/>
          </w:tcPr>
          <w:p w14:paraId="7541A58A" w14:textId="77777777" w:rsidR="00860B20" w:rsidRPr="00A95711" w:rsidRDefault="009E51C5" w:rsidP="000E3CE6">
            <w:pPr>
              <w:spacing w:after="0"/>
              <w:ind w:left="113" w:right="113"/>
              <w:jc w:val="center"/>
              <w:rPr>
                <w:rFonts w:ascii="Lato" w:eastAsia="Tahoma" w:hAnsi="Lato" w:cs="Tahoma"/>
                <w:color w:val="FFFFFF"/>
              </w:rPr>
            </w:pPr>
            <w:r w:rsidRPr="00A95711">
              <w:rPr>
                <w:rFonts w:ascii="Lato" w:eastAsia="Tahoma" w:hAnsi="Lato" w:cs="Tahoma"/>
                <w:b/>
                <w:color w:val="FFFFFF"/>
              </w:rPr>
              <w:t>Internal</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72789A50"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Strengths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17C4E095"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Weaknesses</w:t>
            </w:r>
          </w:p>
        </w:tc>
      </w:tr>
      <w:tr w:rsidR="00860B20" w:rsidRPr="00A95711" w14:paraId="3DC3108B" w14:textId="77777777" w:rsidTr="000E3CE6">
        <w:trPr>
          <w:trHeight w:val="2439"/>
        </w:trPr>
        <w:tc>
          <w:tcPr>
            <w:tcW w:w="575" w:type="dxa"/>
            <w:vMerge/>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extDirection w:val="btLr"/>
            <w:vAlign w:val="center"/>
          </w:tcPr>
          <w:p w14:paraId="4DEF6A91" w14:textId="77777777" w:rsidR="00860B20" w:rsidRPr="00A95711" w:rsidRDefault="00860B20" w:rsidP="000E3CE6">
            <w:pPr>
              <w:widowControl w:val="0"/>
              <w:pBdr>
                <w:top w:val="nil"/>
                <w:left w:val="nil"/>
                <w:bottom w:val="nil"/>
                <w:right w:val="nil"/>
                <w:between w:val="nil"/>
              </w:pBdr>
              <w:spacing w:after="0" w:line="276" w:lineRule="auto"/>
              <w:ind w:left="113" w:right="113"/>
              <w:jc w:val="center"/>
              <w:rPr>
                <w:rFonts w:ascii="Lato" w:eastAsia="Tahoma" w:hAnsi="Lato" w:cs="Tahoma"/>
                <w:sz w:val="20"/>
                <w:szCs w:val="20"/>
              </w:rPr>
            </w:pP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11" w:type="dxa"/>
              <w:left w:w="15" w:type="dxa"/>
              <w:bottom w:w="0" w:type="dxa"/>
              <w:right w:w="15" w:type="dxa"/>
            </w:tcMar>
          </w:tcPr>
          <w:p w14:paraId="74D80A39"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 xml:space="preserve">What are your strengths? </w:t>
            </w:r>
            <w:r w:rsidRPr="00A95711">
              <w:rPr>
                <w:rFonts w:ascii="Lato" w:eastAsia="Tahoma" w:hAnsi="Lato" w:cs="Tahoma"/>
                <w:color w:val="4870A7"/>
                <w:sz w:val="20"/>
                <w:szCs w:val="20"/>
              </w:rPr>
              <w:t>20+ years of experience baking cakes for the local market. My specialties are chocolate and pound cakes.</w:t>
            </w:r>
          </w:p>
          <w:p w14:paraId="1F0D2CD6"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 xml:space="preserve">What do you do better than others? </w:t>
            </w:r>
            <w:r w:rsidRPr="00A95711">
              <w:rPr>
                <w:rFonts w:ascii="Lato" w:eastAsia="Tahoma" w:hAnsi="Lato" w:cs="Tahoma"/>
                <w:color w:val="4870A7"/>
                <w:sz w:val="20"/>
                <w:szCs w:val="20"/>
              </w:rPr>
              <w:t>Hospitality towards customers.</w:t>
            </w:r>
          </w:p>
          <w:p w14:paraId="577DD898"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 xml:space="preserve">What makes you unique? </w:t>
            </w:r>
            <w:r w:rsidRPr="00A95711">
              <w:rPr>
                <w:rFonts w:ascii="Lato" w:eastAsia="Tahoma" w:hAnsi="Lato" w:cs="Tahoma"/>
                <w:color w:val="4870A7"/>
                <w:sz w:val="20"/>
                <w:szCs w:val="20"/>
              </w:rPr>
              <w:t>Known brand for high quality cakes in the market.</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11" w:type="dxa"/>
              <w:left w:w="15" w:type="dxa"/>
              <w:bottom w:w="0" w:type="dxa"/>
              <w:right w:w="15" w:type="dxa"/>
            </w:tcMar>
          </w:tcPr>
          <w:p w14:paraId="11EB2AAB"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 xml:space="preserve">What are your weaknesses? </w:t>
            </w:r>
            <w:r w:rsidRPr="00A95711">
              <w:rPr>
                <w:rFonts w:ascii="Lato" w:eastAsia="Tahoma" w:hAnsi="Lato" w:cs="Tahoma"/>
                <w:color w:val="4870A7"/>
                <w:sz w:val="20"/>
                <w:szCs w:val="20"/>
              </w:rPr>
              <w:t>Product type is limited: only cakes, donuts, and brownies. Each type has 5 different flavors.</w:t>
            </w:r>
          </w:p>
          <w:p w14:paraId="05D0A7BC"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 xml:space="preserve">What do others do better than you? </w:t>
            </w:r>
            <w:r w:rsidRPr="00A95711">
              <w:rPr>
                <w:rFonts w:ascii="Lato" w:eastAsia="Tahoma" w:hAnsi="Lato" w:cs="Tahoma"/>
                <w:color w:val="4870A7"/>
                <w:sz w:val="20"/>
                <w:szCs w:val="20"/>
              </w:rPr>
              <w:t>Creative marketing campaigns.</w:t>
            </w:r>
          </w:p>
          <w:p w14:paraId="30BF80F5" w14:textId="77777777" w:rsidR="00860B20" w:rsidRPr="00A95711" w:rsidRDefault="009E51C5" w:rsidP="000E3CE6">
            <w:pPr>
              <w:numPr>
                <w:ilvl w:val="0"/>
                <w:numId w:val="3"/>
              </w:numPr>
              <w:spacing w:after="0"/>
              <w:rPr>
                <w:rFonts w:ascii="Lato" w:eastAsia="Tahoma" w:hAnsi="Lato" w:cs="Tahoma"/>
                <w:sz w:val="20"/>
                <w:szCs w:val="20"/>
              </w:rPr>
            </w:pPr>
            <w:r w:rsidRPr="00A95711">
              <w:rPr>
                <w:rFonts w:ascii="Lato" w:eastAsia="Tahoma" w:hAnsi="Lato" w:cs="Tahoma"/>
                <w:sz w:val="20"/>
                <w:szCs w:val="20"/>
              </w:rPr>
              <w:t xml:space="preserve">What can you improve on? </w:t>
            </w:r>
            <w:r w:rsidRPr="00A95711">
              <w:rPr>
                <w:rFonts w:ascii="Lato" w:eastAsia="Tahoma" w:hAnsi="Lato" w:cs="Tahoma"/>
                <w:color w:val="4870A7"/>
                <w:sz w:val="20"/>
                <w:szCs w:val="20"/>
              </w:rPr>
              <w:t>Reduce waste while making cakes.</w:t>
            </w:r>
          </w:p>
        </w:tc>
      </w:tr>
      <w:tr w:rsidR="00860B20" w:rsidRPr="00A95711" w14:paraId="34DB7970" w14:textId="77777777" w:rsidTr="000E3CE6">
        <w:trPr>
          <w:trHeight w:val="334"/>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extDirection w:val="btLr"/>
            <w:vAlign w:val="center"/>
          </w:tcPr>
          <w:p w14:paraId="7F5E80A8" w14:textId="77777777" w:rsidR="00860B20" w:rsidRPr="00A95711" w:rsidRDefault="009E51C5" w:rsidP="000E3CE6">
            <w:pPr>
              <w:spacing w:after="0"/>
              <w:ind w:left="113" w:right="113"/>
              <w:jc w:val="center"/>
              <w:rPr>
                <w:rFonts w:ascii="Lato" w:eastAsia="Tahoma" w:hAnsi="Lato" w:cs="Tahoma"/>
                <w:color w:val="FFFFFF"/>
              </w:rPr>
            </w:pPr>
            <w:r w:rsidRPr="00A95711">
              <w:rPr>
                <w:rFonts w:ascii="Lato" w:eastAsia="Tahoma" w:hAnsi="Lato" w:cs="Tahoma"/>
                <w:b/>
                <w:color w:val="FFFFFF"/>
              </w:rPr>
              <w:t>External</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677A96E7"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Opportunities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9" w:type="dxa"/>
              <w:left w:w="15" w:type="dxa"/>
              <w:bottom w:w="0" w:type="dxa"/>
              <w:right w:w="15" w:type="dxa"/>
            </w:tcMar>
          </w:tcPr>
          <w:p w14:paraId="64FC0F15" w14:textId="77777777" w:rsidR="00860B20" w:rsidRPr="00A95711" w:rsidRDefault="009E51C5" w:rsidP="000E3CE6">
            <w:pPr>
              <w:spacing w:after="0"/>
              <w:rPr>
                <w:rFonts w:ascii="Lato" w:eastAsia="Tahoma" w:hAnsi="Lato" w:cs="Tahoma"/>
                <w:sz w:val="20"/>
                <w:szCs w:val="20"/>
              </w:rPr>
            </w:pPr>
            <w:r w:rsidRPr="00A95711">
              <w:rPr>
                <w:rFonts w:ascii="Lato" w:eastAsia="Tahoma" w:hAnsi="Lato" w:cs="Tahoma"/>
                <w:b/>
                <w:sz w:val="20"/>
                <w:szCs w:val="20"/>
              </w:rPr>
              <w:t>Threats</w:t>
            </w:r>
          </w:p>
        </w:tc>
      </w:tr>
      <w:tr w:rsidR="00860B20" w:rsidRPr="00A95711" w14:paraId="38BD9260" w14:textId="77777777" w:rsidTr="000E3CE6">
        <w:trPr>
          <w:trHeight w:val="4357"/>
        </w:trPr>
        <w:tc>
          <w:tcPr>
            <w:tcW w:w="575" w:type="dxa"/>
            <w:vMerge/>
            <w:tcBorders>
              <w:top w:val="single" w:sz="4" w:space="0" w:color="000000"/>
              <w:left w:val="single" w:sz="4" w:space="0" w:color="000000"/>
              <w:bottom w:val="single" w:sz="4" w:space="0" w:color="000000"/>
              <w:right w:val="single" w:sz="4" w:space="0" w:color="000000"/>
            </w:tcBorders>
            <w:shd w:val="clear" w:color="auto" w:fill="D87E28"/>
            <w:tcMar>
              <w:top w:w="115" w:type="dxa"/>
              <w:left w:w="15" w:type="dxa"/>
              <w:bottom w:w="0" w:type="dxa"/>
              <w:right w:w="15" w:type="dxa"/>
            </w:tcMar>
          </w:tcPr>
          <w:p w14:paraId="62CE8B3D" w14:textId="77777777" w:rsidR="00860B20" w:rsidRPr="00A95711" w:rsidRDefault="00860B20">
            <w:pPr>
              <w:widowControl w:val="0"/>
              <w:pBdr>
                <w:top w:val="nil"/>
                <w:left w:val="nil"/>
                <w:bottom w:val="nil"/>
                <w:right w:val="nil"/>
                <w:between w:val="nil"/>
              </w:pBdr>
              <w:spacing w:after="0" w:line="276" w:lineRule="auto"/>
              <w:rPr>
                <w:rFonts w:ascii="Lato" w:eastAsia="Tahoma" w:hAnsi="Lato" w:cs="Tahoma"/>
                <w:sz w:val="20"/>
                <w:szCs w:val="20"/>
              </w:rPr>
            </w:pP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8" w:type="dxa"/>
              <w:left w:w="15" w:type="dxa"/>
              <w:bottom w:w="0" w:type="dxa"/>
              <w:right w:w="15" w:type="dxa"/>
            </w:tcMar>
          </w:tcPr>
          <w:p w14:paraId="28C07CED" w14:textId="77777777" w:rsidR="00860B20" w:rsidRPr="00A95711" w:rsidRDefault="009E51C5">
            <w:pPr>
              <w:numPr>
                <w:ilvl w:val="0"/>
                <w:numId w:val="4"/>
              </w:numPr>
              <w:rPr>
                <w:rFonts w:ascii="Lato" w:eastAsia="Tahoma" w:hAnsi="Lato" w:cs="Tahoma"/>
                <w:sz w:val="20"/>
                <w:szCs w:val="20"/>
              </w:rPr>
            </w:pPr>
            <w:r w:rsidRPr="00A95711">
              <w:rPr>
                <w:rFonts w:ascii="Lato" w:eastAsia="Tahoma" w:hAnsi="Lato" w:cs="Tahoma"/>
                <w:sz w:val="20"/>
                <w:szCs w:val="20"/>
              </w:rPr>
              <w:t xml:space="preserve">What opportunities could you leverage? </w:t>
            </w:r>
            <w:r w:rsidRPr="00A95711">
              <w:rPr>
                <w:rFonts w:ascii="Lato" w:eastAsia="Tahoma" w:hAnsi="Lato" w:cs="Tahoma"/>
                <w:color w:val="4870A7"/>
                <w:sz w:val="20"/>
                <w:szCs w:val="20"/>
              </w:rPr>
              <w:t>More people prefer vegan cakes that do not use eggs or dairy products</w:t>
            </w:r>
          </w:p>
          <w:p w14:paraId="7B855ACC" w14:textId="77777777" w:rsidR="00860B20" w:rsidRPr="00A95711" w:rsidRDefault="00860B20">
            <w:pPr>
              <w:rPr>
                <w:rFonts w:ascii="Lato" w:eastAsia="Tahoma" w:hAnsi="Lato" w:cs="Tahoma"/>
                <w:sz w:val="20"/>
                <w:szCs w:val="20"/>
              </w:rPr>
            </w:pPr>
          </w:p>
          <w:p w14:paraId="45F947FC" w14:textId="77777777" w:rsidR="00860B20" w:rsidRPr="00A95711" w:rsidRDefault="00860B20">
            <w:pPr>
              <w:rPr>
                <w:rFonts w:ascii="Lato" w:eastAsia="Tahoma" w:hAnsi="Lato" w:cs="Tahoma"/>
                <w:sz w:val="20"/>
                <w:szCs w:val="20"/>
              </w:rPr>
            </w:pPr>
          </w:p>
          <w:p w14:paraId="074B5C67" w14:textId="73FBE0C1" w:rsidR="00860B20" w:rsidRPr="00A95711" w:rsidRDefault="0086098F">
            <w:pPr>
              <w:rPr>
                <w:rFonts w:ascii="Lato" w:eastAsia="Tahoma" w:hAnsi="Lato" w:cs="Tahoma"/>
                <w:sz w:val="20"/>
                <w:szCs w:val="20"/>
              </w:rPr>
            </w:pPr>
            <w:r w:rsidRPr="00A95711">
              <w:rPr>
                <w:rFonts w:ascii="Lato" w:hAnsi="Lato"/>
                <w:noProof/>
              </w:rPr>
              <mc:AlternateContent>
                <mc:Choice Requires="wps">
                  <w:drawing>
                    <wp:anchor distT="0" distB="0" distL="114300" distR="114300" simplePos="0" relativeHeight="251660288" behindDoc="0" locked="0" layoutInCell="1" hidden="0" allowOverlap="1" wp14:anchorId="22CB3CC1" wp14:editId="3ACF777F">
                      <wp:simplePos x="0" y="0"/>
                      <wp:positionH relativeFrom="column">
                        <wp:posOffset>135890</wp:posOffset>
                      </wp:positionH>
                      <wp:positionV relativeFrom="paragraph">
                        <wp:posOffset>182880</wp:posOffset>
                      </wp:positionV>
                      <wp:extent cx="3533140" cy="1539240"/>
                      <wp:effectExtent l="0" t="0" r="10160" b="22860"/>
                      <wp:wrapNone/>
                      <wp:docPr id="15" name="Rectangle 15"/>
                      <wp:cNvGraphicFramePr/>
                      <a:graphic xmlns:a="http://schemas.openxmlformats.org/drawingml/2006/main">
                        <a:graphicData uri="http://schemas.microsoft.com/office/word/2010/wordprocessingShape">
                          <wps:wsp>
                            <wps:cNvSpPr/>
                            <wps:spPr>
                              <a:xfrm>
                                <a:off x="0" y="0"/>
                                <a:ext cx="3533140" cy="1539240"/>
                              </a:xfrm>
                              <a:prstGeom prst="rect">
                                <a:avLst/>
                              </a:prstGeom>
                              <a:noFill/>
                              <a:ln w="12700" cap="flat" cmpd="sng">
                                <a:solidFill>
                                  <a:srgbClr val="4870A7"/>
                                </a:solidFill>
                                <a:prstDash val="solid"/>
                                <a:miter lim="800000"/>
                                <a:headEnd type="none" w="sm" len="sm"/>
                                <a:tailEnd type="none" w="sm" len="sm"/>
                              </a:ln>
                            </wps:spPr>
                            <wps:txbx>
                              <w:txbxContent>
                                <w:p w14:paraId="5084B1CF"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b/>
                                      <w:color w:val="4870A7"/>
                                      <w:sz w:val="20"/>
                                      <w:szCs w:val="20"/>
                                    </w:rPr>
                                    <w:t>Proposed action 1</w:t>
                                  </w:r>
                                </w:p>
                                <w:p w14:paraId="0DA62B38"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color w:val="4870A7"/>
                                      <w:sz w:val="20"/>
                                      <w:szCs w:val="20"/>
                                    </w:rPr>
                                    <w:t>Since I have extensive baking experience, a good reputation, and a known brand for high quality cakes in the local market (</w:t>
                                  </w:r>
                                  <w:r w:rsidRPr="00A95711">
                                    <w:rPr>
                                      <w:rFonts w:ascii="Lato" w:eastAsia="Libre Franklin" w:hAnsi="Lato" w:cs="Libre Franklin"/>
                                      <w:b/>
                                      <w:color w:val="4870A7"/>
                                      <w:sz w:val="20"/>
                                      <w:szCs w:val="20"/>
                                    </w:rPr>
                                    <w:t>Internal Strength)</w:t>
                                  </w:r>
                                  <w:r w:rsidRPr="00A95711">
                                    <w:rPr>
                                      <w:rFonts w:ascii="Lato" w:eastAsia="Libre Franklin" w:hAnsi="Lato" w:cs="Libre Franklin"/>
                                      <w:color w:val="4870A7"/>
                                      <w:sz w:val="20"/>
                                      <w:szCs w:val="20"/>
                                    </w:rPr>
                                    <w:t>, I can capitalize on those qualities to add a new line of vegan cakes (</w:t>
                                  </w:r>
                                  <w:r w:rsidRPr="00A95711">
                                    <w:rPr>
                                      <w:rFonts w:ascii="Lato" w:eastAsia="Libre Franklin" w:hAnsi="Lato" w:cs="Libre Franklin"/>
                                      <w:b/>
                                      <w:color w:val="4870A7"/>
                                      <w:sz w:val="20"/>
                                      <w:szCs w:val="20"/>
                                    </w:rPr>
                                    <w:t>Opportunities on the market)</w:t>
                                  </w:r>
                                  <w:r w:rsidRPr="00A95711">
                                    <w:rPr>
                                      <w:rFonts w:ascii="Lato" w:eastAsia="Libre Franklin" w:hAnsi="Lato" w:cs="Libre Franklin"/>
                                      <w:color w:val="4870A7"/>
                                      <w:sz w:val="20"/>
                                      <w:szCs w:val="20"/>
                                    </w:rPr>
                                    <w:t xml:space="preserve"> for customers.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22CB3CC1" id="Rectangle 15" o:spid="_x0000_s1026" style="position:absolute;margin-left:10.7pt;margin-top:14.4pt;width:278.2pt;height:12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" filled="f" strokecolor="#4870a7" strokeweight="1pt">
                      <v:stroke startarrowwidth="narrow" startarrowlength="short" endarrowwidth="narrow" endarrowlength="short"/>
                      <v:textbox inset="2.53958mm,1.2694mm,2.53958mm,1.2694mm">
                        <w:txbxContent>
                          <w:p w14:paraId="5084B1CF"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b/>
                                <w:color w:val="4870A7"/>
                                <w:sz w:val="20"/>
                                <w:szCs w:val="20"/>
                              </w:rPr>
                              <w:t>Proposed action 1</w:t>
                            </w:r>
                          </w:p>
                          <w:p w14:paraId="0DA62B38"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color w:val="4870A7"/>
                                <w:sz w:val="20"/>
                                <w:szCs w:val="20"/>
                              </w:rPr>
                              <w:t>Since I have extensive baking experience, a good reputation, and a known brand for high quality cakes in the local market (</w:t>
                            </w:r>
                            <w:r w:rsidRPr="00A95711">
                              <w:rPr>
                                <w:rFonts w:ascii="Lato" w:eastAsia="Libre Franklin" w:hAnsi="Lato" w:cs="Libre Franklin"/>
                                <w:b/>
                                <w:color w:val="4870A7"/>
                                <w:sz w:val="20"/>
                                <w:szCs w:val="20"/>
                              </w:rPr>
                              <w:t>Internal Strength)</w:t>
                            </w:r>
                            <w:r w:rsidRPr="00A95711">
                              <w:rPr>
                                <w:rFonts w:ascii="Lato" w:eastAsia="Libre Franklin" w:hAnsi="Lato" w:cs="Libre Franklin"/>
                                <w:color w:val="4870A7"/>
                                <w:sz w:val="20"/>
                                <w:szCs w:val="20"/>
                              </w:rPr>
                              <w:t>, I can capitalize on those qualities to add a new line of vegan cakes (</w:t>
                            </w:r>
                            <w:r w:rsidRPr="00A95711">
                              <w:rPr>
                                <w:rFonts w:ascii="Lato" w:eastAsia="Libre Franklin" w:hAnsi="Lato" w:cs="Libre Franklin"/>
                                <w:b/>
                                <w:color w:val="4870A7"/>
                                <w:sz w:val="20"/>
                                <w:szCs w:val="20"/>
                              </w:rPr>
                              <w:t>Opportunities on the market)</w:t>
                            </w:r>
                            <w:r w:rsidRPr="00A95711">
                              <w:rPr>
                                <w:rFonts w:ascii="Lato" w:eastAsia="Libre Franklin" w:hAnsi="Lato" w:cs="Libre Franklin"/>
                                <w:color w:val="4870A7"/>
                                <w:sz w:val="20"/>
                                <w:szCs w:val="20"/>
                              </w:rPr>
                              <w:t xml:space="preserve"> for customers. </w:t>
                            </w:r>
                          </w:p>
                        </w:txbxContent>
                      </v:textbox>
                    </v:rect>
                  </w:pict>
                </mc:Fallback>
              </mc:AlternateContent>
            </w:r>
          </w:p>
          <w:p w14:paraId="71248453" w14:textId="3B2E22DA" w:rsidR="00860B20" w:rsidRPr="00A95711" w:rsidRDefault="00860B20">
            <w:pPr>
              <w:rPr>
                <w:rFonts w:ascii="Lato" w:eastAsia="Tahoma" w:hAnsi="Lato" w:cs="Tahoma"/>
                <w:sz w:val="20"/>
                <w:szCs w:val="20"/>
              </w:rPr>
            </w:pP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1" w:type="dxa"/>
              <w:left w:w="15" w:type="dxa"/>
              <w:bottom w:w="0" w:type="dxa"/>
              <w:right w:w="15" w:type="dxa"/>
            </w:tcMar>
          </w:tcPr>
          <w:p w14:paraId="20F56B1A" w14:textId="77777777" w:rsidR="00860B20" w:rsidRPr="00A95711" w:rsidRDefault="009E51C5">
            <w:pPr>
              <w:numPr>
                <w:ilvl w:val="0"/>
                <w:numId w:val="4"/>
              </w:numPr>
              <w:rPr>
                <w:rFonts w:ascii="Lato" w:eastAsia="Tahoma" w:hAnsi="Lato" w:cs="Tahoma"/>
                <w:sz w:val="20"/>
                <w:szCs w:val="20"/>
              </w:rPr>
            </w:pPr>
            <w:r w:rsidRPr="00A95711">
              <w:rPr>
                <w:rFonts w:ascii="Lato" w:eastAsia="Tahoma" w:hAnsi="Lato" w:cs="Tahoma"/>
                <w:sz w:val="20"/>
                <w:szCs w:val="20"/>
              </w:rPr>
              <w:t xml:space="preserve">What conditions or trends could impact you negatively? </w:t>
            </w:r>
            <w:r w:rsidRPr="00A95711">
              <w:rPr>
                <w:rFonts w:ascii="Lato" w:eastAsia="Tahoma" w:hAnsi="Lato" w:cs="Tahoma"/>
                <w:color w:val="4870A7"/>
                <w:sz w:val="20"/>
                <w:szCs w:val="20"/>
              </w:rPr>
              <w:t>New and similar bakeries opening up in the local city.</w:t>
            </w:r>
          </w:p>
          <w:p w14:paraId="021A7D2C" w14:textId="1B06EF7B" w:rsidR="00860B20" w:rsidRPr="00A95711" w:rsidRDefault="0086098F">
            <w:pPr>
              <w:numPr>
                <w:ilvl w:val="0"/>
                <w:numId w:val="4"/>
              </w:numPr>
              <w:rPr>
                <w:rFonts w:ascii="Lato" w:eastAsia="Tahoma" w:hAnsi="Lato" w:cs="Tahoma"/>
                <w:sz w:val="20"/>
                <w:szCs w:val="20"/>
              </w:rPr>
            </w:pPr>
            <w:r w:rsidRPr="00A95711">
              <w:rPr>
                <w:rFonts w:ascii="Lato" w:hAnsi="Lato"/>
                <w:noProof/>
              </w:rPr>
              <mc:AlternateContent>
                <mc:Choice Requires="wps">
                  <w:drawing>
                    <wp:anchor distT="0" distB="0" distL="114300" distR="114300" simplePos="0" relativeHeight="251661312" behindDoc="0" locked="0" layoutInCell="1" hidden="0" allowOverlap="1" wp14:anchorId="4AD3ADD5" wp14:editId="41569164">
                      <wp:simplePos x="0" y="0"/>
                      <wp:positionH relativeFrom="column">
                        <wp:posOffset>213995</wp:posOffset>
                      </wp:positionH>
                      <wp:positionV relativeFrom="paragraph">
                        <wp:posOffset>716915</wp:posOffset>
                      </wp:positionV>
                      <wp:extent cx="3533140" cy="1539240"/>
                      <wp:effectExtent l="0" t="0" r="10160" b="22860"/>
                      <wp:wrapNone/>
                      <wp:docPr id="17" name="Rectangle 17"/>
                      <wp:cNvGraphicFramePr/>
                      <a:graphic xmlns:a="http://schemas.openxmlformats.org/drawingml/2006/main">
                        <a:graphicData uri="http://schemas.microsoft.com/office/word/2010/wordprocessingShape">
                          <wps:wsp>
                            <wps:cNvSpPr/>
                            <wps:spPr>
                              <a:xfrm>
                                <a:off x="0" y="0"/>
                                <a:ext cx="3533140" cy="1539240"/>
                              </a:xfrm>
                              <a:prstGeom prst="rect">
                                <a:avLst/>
                              </a:prstGeom>
                              <a:noFill/>
                              <a:ln w="12700" cap="flat" cmpd="sng">
                                <a:solidFill>
                                  <a:srgbClr val="4870A7"/>
                                </a:solidFill>
                                <a:prstDash val="solid"/>
                                <a:miter lim="800000"/>
                                <a:headEnd type="none" w="sm" len="sm"/>
                                <a:tailEnd type="none" w="sm" len="sm"/>
                              </a:ln>
                            </wps:spPr>
                            <wps:txbx>
                              <w:txbxContent>
                                <w:p w14:paraId="0C3FF5EE"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b/>
                                      <w:color w:val="4870A7"/>
                                      <w:sz w:val="20"/>
                                      <w:szCs w:val="20"/>
                                    </w:rPr>
                                    <w:t>Proposed action 2:</w:t>
                                  </w:r>
                                </w:p>
                                <w:p w14:paraId="0CCA7592"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color w:val="4870A7"/>
                                      <w:sz w:val="20"/>
                                      <w:szCs w:val="20"/>
                                    </w:rPr>
                                    <w:t>Seeing the heightened competition</w:t>
                                  </w:r>
                                  <w:r w:rsidRPr="00A95711">
                                    <w:rPr>
                                      <w:rFonts w:ascii="Lato" w:eastAsia="Libre Franklin" w:hAnsi="Lato" w:cs="Libre Franklin"/>
                                      <w:b/>
                                      <w:color w:val="4870A7"/>
                                      <w:sz w:val="20"/>
                                      <w:szCs w:val="20"/>
                                    </w:rPr>
                                    <w:t xml:space="preserve"> (External Threat)</w:t>
                                  </w:r>
                                  <w:r w:rsidRPr="00A95711">
                                    <w:rPr>
                                      <w:rFonts w:ascii="Lato" w:eastAsia="Libre Franklin" w:hAnsi="Lato" w:cs="Libre Franklin"/>
                                      <w:color w:val="4870A7"/>
                                      <w:sz w:val="20"/>
                                      <w:szCs w:val="20"/>
                                    </w:rPr>
                                    <w:t xml:space="preserve"> that comes from new and similar bakeries, I will cope by differentiating my shop and expanding my product offerings to more sophisticated cakes such as Boston cream pies or ice cream cakes. These new types also help me reach more premium customers. Currently, I only serve basic types of cakes </w:t>
                                  </w:r>
                                  <w:r w:rsidRPr="00A95711">
                                    <w:rPr>
                                      <w:rFonts w:ascii="Lato" w:eastAsia="Libre Franklin" w:hAnsi="Lato" w:cs="Libre Franklin"/>
                                      <w:b/>
                                      <w:color w:val="4870A7"/>
                                      <w:sz w:val="20"/>
                                      <w:szCs w:val="20"/>
                                    </w:rPr>
                                    <w:t>(Weaknesses).</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4AD3ADD5" id="Rectangle 17" o:spid="_x0000_s1027" style="position:absolute;left:0;text-align:left;margin-left:16.85pt;margin-top:56.45pt;width:278.2pt;height:12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" filled="f" strokecolor="#4870a7" strokeweight="1pt">
                      <v:stroke startarrowwidth="narrow" startarrowlength="short" endarrowwidth="narrow" endarrowlength="short"/>
                      <v:textbox inset="2.53958mm,1.2694mm,2.53958mm,1.2694mm">
                        <w:txbxContent>
                          <w:p w14:paraId="0C3FF5EE"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b/>
                                <w:color w:val="4870A7"/>
                                <w:sz w:val="20"/>
                                <w:szCs w:val="20"/>
                              </w:rPr>
                              <w:t>Proposed action 2:</w:t>
                            </w:r>
                          </w:p>
                          <w:p w14:paraId="0CCA7592" w14:textId="77777777" w:rsidR="00860B20" w:rsidRPr="00A95711" w:rsidRDefault="009E51C5">
                            <w:pPr>
                              <w:spacing w:line="258" w:lineRule="auto"/>
                              <w:textDirection w:val="btLr"/>
                              <w:rPr>
                                <w:rFonts w:ascii="Lato" w:hAnsi="Lato"/>
                                <w:color w:val="4870A7"/>
                                <w:sz w:val="20"/>
                                <w:szCs w:val="20"/>
                              </w:rPr>
                            </w:pPr>
                            <w:r w:rsidRPr="00A95711">
                              <w:rPr>
                                <w:rFonts w:ascii="Lato" w:eastAsia="Libre Franklin" w:hAnsi="Lato" w:cs="Libre Franklin"/>
                                <w:color w:val="4870A7"/>
                                <w:sz w:val="20"/>
                                <w:szCs w:val="20"/>
                              </w:rPr>
                              <w:t>Seeing the heightened competition</w:t>
                            </w:r>
                            <w:r w:rsidRPr="00A95711">
                              <w:rPr>
                                <w:rFonts w:ascii="Lato" w:eastAsia="Libre Franklin" w:hAnsi="Lato" w:cs="Libre Franklin"/>
                                <w:b/>
                                <w:color w:val="4870A7"/>
                                <w:sz w:val="20"/>
                                <w:szCs w:val="20"/>
                              </w:rPr>
                              <w:t xml:space="preserve"> (External Threat)</w:t>
                            </w:r>
                            <w:r w:rsidRPr="00A95711">
                              <w:rPr>
                                <w:rFonts w:ascii="Lato" w:eastAsia="Libre Franklin" w:hAnsi="Lato" w:cs="Libre Franklin"/>
                                <w:color w:val="4870A7"/>
                                <w:sz w:val="20"/>
                                <w:szCs w:val="20"/>
                              </w:rPr>
                              <w:t xml:space="preserve"> that comes from new and similar bakeries, I will cope by differentiating my shop and expanding my product offerings to more sophisticated cakes such as Boston cream pies or ice cream cakes. These new types also help me reach more premium customers. Currently, I only serve basic types of cakes </w:t>
                            </w:r>
                            <w:r w:rsidRPr="00A95711">
                              <w:rPr>
                                <w:rFonts w:ascii="Lato" w:eastAsia="Libre Franklin" w:hAnsi="Lato" w:cs="Libre Franklin"/>
                                <w:b/>
                                <w:color w:val="4870A7"/>
                                <w:sz w:val="20"/>
                                <w:szCs w:val="20"/>
                              </w:rPr>
                              <w:t>(Weaknesses).</w:t>
                            </w:r>
                          </w:p>
                        </w:txbxContent>
                      </v:textbox>
                    </v:rect>
                  </w:pict>
                </mc:Fallback>
              </mc:AlternateContent>
            </w:r>
            <w:r w:rsidR="009E51C5" w:rsidRPr="00A95711">
              <w:rPr>
                <w:rFonts w:ascii="Lato" w:eastAsia="Tahoma" w:hAnsi="Lato" w:cs="Tahoma"/>
                <w:sz w:val="20"/>
                <w:szCs w:val="20"/>
              </w:rPr>
              <w:t xml:space="preserve">What impact could your weaknesses have on you? </w:t>
            </w:r>
            <w:r w:rsidR="009E51C5" w:rsidRPr="00A95711">
              <w:rPr>
                <w:rFonts w:ascii="Lato" w:eastAsia="Tahoma" w:hAnsi="Lato" w:cs="Tahoma"/>
                <w:color w:val="4870A7"/>
                <w:sz w:val="20"/>
                <w:szCs w:val="20"/>
              </w:rPr>
              <w:t>At the moment, it is impossible to reach the customers who like more sophisticated baked goods (e.g. Boston cream pies or ice cream cakes)</w:t>
            </w:r>
          </w:p>
          <w:p w14:paraId="4D40A15A" w14:textId="7B5F8890" w:rsidR="00860B20" w:rsidRPr="00A95711" w:rsidRDefault="00860B20">
            <w:pPr>
              <w:rPr>
                <w:rFonts w:ascii="Lato" w:eastAsia="Tahoma" w:hAnsi="Lato" w:cs="Tahoma"/>
                <w:color w:val="4472C4"/>
                <w:sz w:val="20"/>
                <w:szCs w:val="20"/>
              </w:rPr>
            </w:pPr>
          </w:p>
          <w:p w14:paraId="437AE585" w14:textId="77777777" w:rsidR="00860B20" w:rsidRPr="00A95711" w:rsidRDefault="00860B20">
            <w:pPr>
              <w:rPr>
                <w:rFonts w:ascii="Lato" w:eastAsia="Tahoma" w:hAnsi="Lato" w:cs="Tahoma"/>
                <w:color w:val="4472C4"/>
                <w:sz w:val="20"/>
                <w:szCs w:val="20"/>
              </w:rPr>
            </w:pPr>
          </w:p>
          <w:p w14:paraId="5CC3F868" w14:textId="77777777" w:rsidR="00860B20" w:rsidRPr="00A95711" w:rsidRDefault="00860B20">
            <w:pPr>
              <w:rPr>
                <w:rFonts w:ascii="Lato" w:eastAsia="Tahoma" w:hAnsi="Lato" w:cs="Tahoma"/>
                <w:color w:val="4472C4"/>
                <w:sz w:val="20"/>
                <w:szCs w:val="20"/>
              </w:rPr>
            </w:pPr>
          </w:p>
          <w:p w14:paraId="651D867F" w14:textId="77777777" w:rsidR="00860B20" w:rsidRPr="00A95711" w:rsidRDefault="00860B20">
            <w:pPr>
              <w:rPr>
                <w:rFonts w:ascii="Lato" w:eastAsia="Tahoma" w:hAnsi="Lato" w:cs="Tahoma"/>
                <w:sz w:val="20"/>
                <w:szCs w:val="20"/>
              </w:rPr>
            </w:pPr>
          </w:p>
        </w:tc>
      </w:tr>
    </w:tbl>
    <w:p w14:paraId="5BA5375A" w14:textId="77777777" w:rsidR="00860B20" w:rsidRPr="00A95711" w:rsidRDefault="00860B20" w:rsidP="0086098F">
      <w:pPr>
        <w:rPr>
          <w:rFonts w:ascii="Lato" w:eastAsia="Tahoma" w:hAnsi="Lato" w:cs="Tahoma"/>
          <w:b/>
          <w:sz w:val="28"/>
          <w:szCs w:val="28"/>
          <w:u w:val="single"/>
        </w:rPr>
      </w:pPr>
    </w:p>
    <w:sectPr w:rsidR="00860B20" w:rsidRPr="00A95711">
      <w:footerReference w:type="default" r:id="rId14"/>
      <w:pgSz w:w="15840" w:h="122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BB9E" w14:textId="77777777" w:rsidR="007877AE" w:rsidRDefault="007877AE">
      <w:pPr>
        <w:spacing w:after="0" w:line="240" w:lineRule="auto"/>
      </w:pPr>
      <w:r>
        <w:separator/>
      </w:r>
    </w:p>
  </w:endnote>
  <w:endnote w:type="continuationSeparator" w:id="0">
    <w:p w14:paraId="0BDF8B4D" w14:textId="77777777" w:rsidR="007877AE" w:rsidRDefault="0078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Black">
    <w:panose1 w:val="020F0A02020204030203"/>
    <w:charset w:val="00"/>
    <w:family w:val="swiss"/>
    <w:pitch w:val="variable"/>
    <w:sig w:usb0="800000AF" w:usb1="4000604A" w:usb2="00000000" w:usb3="00000000" w:csb0="00000093"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D0BE" w14:textId="5DA2F963" w:rsidR="00860B20" w:rsidRDefault="00A95711" w:rsidP="0004123F">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anchor distT="0" distB="0" distL="114300" distR="114300" simplePos="0" relativeHeight="251659264" behindDoc="1" locked="0" layoutInCell="1" allowOverlap="1" wp14:anchorId="504626E7" wp14:editId="2E74D47D">
          <wp:simplePos x="0" y="0"/>
          <wp:positionH relativeFrom="margin">
            <wp:align>right</wp:align>
          </wp:positionH>
          <wp:positionV relativeFrom="paragraph">
            <wp:posOffset>-66675</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5449" w14:textId="77777777" w:rsidR="007877AE" w:rsidRDefault="007877AE">
      <w:pPr>
        <w:spacing w:after="0" w:line="240" w:lineRule="auto"/>
      </w:pPr>
      <w:r>
        <w:separator/>
      </w:r>
    </w:p>
  </w:footnote>
  <w:footnote w:type="continuationSeparator" w:id="0">
    <w:p w14:paraId="51615EE0" w14:textId="77777777" w:rsidR="007877AE" w:rsidRDefault="00787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7E7"/>
    <w:multiLevelType w:val="multilevel"/>
    <w:tmpl w:val="22F0DE1E"/>
    <w:lvl w:ilvl="0">
      <w:start w:val="1"/>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D23EEC"/>
    <w:multiLevelType w:val="multilevel"/>
    <w:tmpl w:val="6D525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456ADA"/>
    <w:multiLevelType w:val="multilevel"/>
    <w:tmpl w:val="D1F07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A70197"/>
    <w:multiLevelType w:val="multilevel"/>
    <w:tmpl w:val="5C1C0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20"/>
    <w:rsid w:val="0004123F"/>
    <w:rsid w:val="000E3CE6"/>
    <w:rsid w:val="00325429"/>
    <w:rsid w:val="0037591C"/>
    <w:rsid w:val="007877AE"/>
    <w:rsid w:val="00840435"/>
    <w:rsid w:val="0086098F"/>
    <w:rsid w:val="00860B20"/>
    <w:rsid w:val="009E51C5"/>
    <w:rsid w:val="009E63C7"/>
    <w:rsid w:val="00A17B03"/>
    <w:rsid w:val="00A95711"/>
    <w:rsid w:val="00C1483E"/>
    <w:rsid w:val="00F461B7"/>
    <w:rsid w:val="00F76C53"/>
    <w:rsid w:val="00F9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7213"/>
  <w15:docId w15:val="{4A2A6246-3EBD-40C1-8DB9-97051BE9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80A65"/>
    <w:pPr>
      <w:ind w:left="720"/>
      <w:contextualSpacing/>
    </w:pPr>
  </w:style>
  <w:style w:type="paragraph" w:styleId="BalloonText">
    <w:name w:val="Balloon Text"/>
    <w:basedOn w:val="Normal"/>
    <w:link w:val="BalloonTextChar"/>
    <w:uiPriority w:val="99"/>
    <w:semiHidden/>
    <w:unhideWhenUsed/>
    <w:rsid w:val="00A04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09"/>
    <w:rPr>
      <w:rFonts w:ascii="Segoe UI" w:hAnsi="Segoe UI" w:cs="Segoe UI"/>
      <w:sz w:val="18"/>
      <w:szCs w:val="18"/>
    </w:rPr>
  </w:style>
  <w:style w:type="character" w:styleId="CommentReference">
    <w:name w:val="annotation reference"/>
    <w:basedOn w:val="DefaultParagraphFont"/>
    <w:uiPriority w:val="99"/>
    <w:semiHidden/>
    <w:unhideWhenUsed/>
    <w:rsid w:val="00A04209"/>
    <w:rPr>
      <w:sz w:val="16"/>
      <w:szCs w:val="16"/>
    </w:rPr>
  </w:style>
  <w:style w:type="paragraph" w:styleId="CommentText">
    <w:name w:val="annotation text"/>
    <w:basedOn w:val="Normal"/>
    <w:link w:val="CommentTextChar"/>
    <w:uiPriority w:val="99"/>
    <w:semiHidden/>
    <w:unhideWhenUsed/>
    <w:rsid w:val="00A04209"/>
    <w:pPr>
      <w:spacing w:line="240" w:lineRule="auto"/>
    </w:pPr>
    <w:rPr>
      <w:sz w:val="20"/>
      <w:szCs w:val="20"/>
    </w:rPr>
  </w:style>
  <w:style w:type="character" w:customStyle="1" w:styleId="CommentTextChar">
    <w:name w:val="Comment Text Char"/>
    <w:basedOn w:val="DefaultParagraphFont"/>
    <w:link w:val="CommentText"/>
    <w:uiPriority w:val="99"/>
    <w:semiHidden/>
    <w:rsid w:val="00A04209"/>
    <w:rPr>
      <w:sz w:val="20"/>
      <w:szCs w:val="20"/>
    </w:rPr>
  </w:style>
  <w:style w:type="paragraph" w:styleId="CommentSubject">
    <w:name w:val="annotation subject"/>
    <w:basedOn w:val="CommentText"/>
    <w:next w:val="CommentText"/>
    <w:link w:val="CommentSubjectChar"/>
    <w:uiPriority w:val="99"/>
    <w:semiHidden/>
    <w:unhideWhenUsed/>
    <w:rsid w:val="00A04209"/>
    <w:rPr>
      <w:b/>
      <w:bCs/>
    </w:rPr>
  </w:style>
  <w:style w:type="character" w:customStyle="1" w:styleId="CommentSubjectChar">
    <w:name w:val="Comment Subject Char"/>
    <w:basedOn w:val="CommentTextChar"/>
    <w:link w:val="CommentSubject"/>
    <w:uiPriority w:val="99"/>
    <w:semiHidden/>
    <w:rsid w:val="00A04209"/>
    <w:rPr>
      <w:b/>
      <w:bCs/>
      <w:sz w:val="20"/>
      <w:szCs w:val="20"/>
    </w:rPr>
  </w:style>
  <w:style w:type="paragraph" w:styleId="Header">
    <w:name w:val="header"/>
    <w:basedOn w:val="Normal"/>
    <w:link w:val="HeaderChar"/>
    <w:uiPriority w:val="99"/>
    <w:unhideWhenUsed/>
    <w:rsid w:val="005802B1"/>
    <w:pPr>
      <w:tabs>
        <w:tab w:val="center" w:pos="4680"/>
        <w:tab w:val="right" w:pos="9360"/>
      </w:tabs>
      <w:spacing w:after="0" w:line="240" w:lineRule="auto"/>
    </w:pPr>
    <w:rPr>
      <w:rFonts w:ascii="Tahoma" w:hAnsi="Tahoma" w:cs="Tahoma"/>
    </w:rPr>
  </w:style>
  <w:style w:type="character" w:customStyle="1" w:styleId="HeaderChar">
    <w:name w:val="Header Char"/>
    <w:basedOn w:val="DefaultParagraphFont"/>
    <w:link w:val="Header"/>
    <w:uiPriority w:val="99"/>
    <w:rsid w:val="005802B1"/>
    <w:rPr>
      <w:rFonts w:ascii="Tahoma" w:hAnsi="Tahoma" w:cs="Tahoma"/>
    </w:rPr>
  </w:style>
  <w:style w:type="paragraph" w:styleId="Footer">
    <w:name w:val="footer"/>
    <w:basedOn w:val="Normal"/>
    <w:link w:val="FooterChar"/>
    <w:uiPriority w:val="99"/>
    <w:unhideWhenUsed/>
    <w:rsid w:val="00D6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latin typeface="Lato" panose="020F0502020204030203" pitchFamily="34" charset="0"/>
          </a:endParaRPr>
        </a:p>
      </dgm:t>
    </dgm:pt>
    <dgm:pt modelId="{C36D99EF-ABEE-4E60-8ED2-8770306513E4}" type="sibTrans" cxnId="{71F9CC3B-75B7-47DF-8124-BCBF791E9C6F}">
      <dgm:prSet/>
      <dgm:spPr/>
      <dgm:t>
        <a:bodyPr/>
        <a:lstStyle/>
        <a:p>
          <a:endParaRPr lang="en-US">
            <a:latin typeface="Lato" panose="020F0502020204030203" pitchFamily="34" charset="0"/>
          </a:endParaRPr>
        </a:p>
      </dgm:t>
    </dgm:pt>
    <dgm:pt modelId="{A21AF9A9-EBB8-4149-960E-F2DCEECC6453}">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latin typeface="Lato" panose="020F0502020204030203" pitchFamily="34" charset="0"/>
          </a:endParaRPr>
        </a:p>
      </dgm:t>
    </dgm:pt>
    <dgm:pt modelId="{E03B24AB-32E2-4F66-9309-6E0EF7600167}" type="sibTrans" cxnId="{9984DAB1-CE49-4AF0-886B-E1D6538EC5A9}">
      <dgm:prSet/>
      <dgm:spPr/>
      <dgm:t>
        <a:bodyPr/>
        <a:lstStyle/>
        <a:p>
          <a:endParaRPr lang="en-US">
            <a:latin typeface="Lato" panose="020F0502020204030203" pitchFamily="34" charset="0"/>
          </a:endParaRPr>
        </a:p>
      </dgm:t>
    </dgm:pt>
    <dgm:pt modelId="{3115588F-EDD6-43B1-80F3-2D976C2ED19C}">
      <dgm:prSet phldrT="[Text]"/>
      <dgm:spPr>
        <a:solidFill>
          <a:srgbClr val="D87E28"/>
        </a:solidFill>
      </dgm:spPr>
      <dgm:t>
        <a:bodyPr/>
        <a:lstStyle/>
        <a:p>
          <a:r>
            <a:rPr lang="en-US">
              <a:solidFill>
                <a:schemeClr val="tx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latin typeface="Lato" panose="020F0502020204030203" pitchFamily="34" charset="0"/>
          </a:endParaRPr>
        </a:p>
      </dgm:t>
    </dgm:pt>
    <dgm:pt modelId="{16254CFE-3527-4FB7-A6D6-194AE26A14C4}" type="sibTrans" cxnId="{7236B994-ECC2-4C3C-B90F-8A82E37685A3}">
      <dgm:prSet/>
      <dgm:spPr/>
      <dgm:t>
        <a:bodyPr/>
        <a:lstStyle/>
        <a:p>
          <a:endParaRPr lang="en-US">
            <a:latin typeface="Lato" panose="020F0502020204030203" pitchFamily="34" charset="0"/>
          </a:endParaRPr>
        </a:p>
      </dgm:t>
    </dgm:pt>
    <dgm:pt modelId="{BDDFA333-39E6-4EA1-909B-7F985B4361C8}">
      <dgm:prSe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latin typeface="Lato" panose="020F0502020204030203" pitchFamily="34" charset="0"/>
          </a:endParaRPr>
        </a:p>
      </dgm:t>
    </dgm:pt>
    <dgm:pt modelId="{2829BA78-7ED4-434D-8079-066B656C93DB}" type="sibTrans" cxnId="{905A9EC4-AC64-46A6-86E0-F70079522A88}">
      <dgm:prSet/>
      <dgm:spPr/>
      <dgm:t>
        <a:bodyPr/>
        <a:lstStyle/>
        <a:p>
          <a:endParaRPr lang="en-US">
            <a:latin typeface="Lato" panose="020F0502020204030203" pitchFamily="34" charset="0"/>
          </a:endParaRPr>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9+xYUdm/myp0/mZu+O0IhUx8Q==">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VanAnh Nguyen</dc:creator>
  <cp:lastModifiedBy>Alicia Clark</cp:lastModifiedBy>
  <cp:revision>11</cp:revision>
  <dcterms:created xsi:type="dcterms:W3CDTF">2020-03-10T19:00:00Z</dcterms:created>
  <dcterms:modified xsi:type="dcterms:W3CDTF">2021-08-09T20:27:00Z</dcterms:modified>
</cp:coreProperties>
</file>